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413"/>
        <w:gridCol w:w="283"/>
        <w:gridCol w:w="1701"/>
        <w:gridCol w:w="1418"/>
        <w:gridCol w:w="425"/>
        <w:gridCol w:w="996"/>
        <w:gridCol w:w="847"/>
        <w:gridCol w:w="1979"/>
      </w:tblGrid>
      <w:tr w:rsidR="00BF3D52" w:rsidRPr="002B7B30" w14:paraId="76A45277" w14:textId="77777777" w:rsidTr="00175CED">
        <w:tc>
          <w:tcPr>
            <w:tcW w:w="9062" w:type="dxa"/>
            <w:gridSpan w:val="8"/>
            <w:shd w:val="clear" w:color="auto" w:fill="806000" w:themeFill="accent4" w:themeFillShade="80"/>
          </w:tcPr>
          <w:p w14:paraId="68649B3D" w14:textId="18FCA13C" w:rsidR="00BF3D52" w:rsidRPr="002B7B30" w:rsidRDefault="00BF3D52">
            <w:pPr>
              <w:rPr>
                <w:lang w:val="en-GB"/>
              </w:rPr>
            </w:pPr>
            <w:r>
              <w:rPr>
                <w:lang w:val="en-GB"/>
              </w:rPr>
              <w:t>GENERAL</w:t>
            </w:r>
          </w:p>
        </w:tc>
      </w:tr>
      <w:tr w:rsidR="00BD4E0D" w:rsidRPr="002B7B30" w14:paraId="494F2B71" w14:textId="77777777" w:rsidTr="00175CED">
        <w:tc>
          <w:tcPr>
            <w:tcW w:w="9062" w:type="dxa"/>
            <w:gridSpan w:val="8"/>
            <w:shd w:val="clear" w:color="auto" w:fill="FFF2CC" w:themeFill="accent4" w:themeFillTint="33"/>
          </w:tcPr>
          <w:p w14:paraId="7DB5FA45" w14:textId="43516F29" w:rsidR="00BD4E0D" w:rsidRPr="002B7B30" w:rsidRDefault="00D62099" w:rsidP="00D62099">
            <w:pPr>
              <w:rPr>
                <w:lang w:val="en-GB"/>
              </w:rPr>
            </w:pPr>
            <w:r>
              <w:rPr>
                <w:lang w:val="en-GB"/>
              </w:rPr>
              <w:t xml:space="preserve">NUMELE </w:t>
            </w:r>
            <w:r w:rsidR="00BD4E0D" w:rsidRPr="002B7B30">
              <w:rPr>
                <w:lang w:val="en-GB"/>
              </w:rPr>
              <w:t>ORGANI</w:t>
            </w:r>
            <w:r w:rsidR="00764C7D">
              <w:rPr>
                <w:lang w:val="en-GB"/>
              </w:rPr>
              <w:t>ZAȚ</w:t>
            </w:r>
            <w:r>
              <w:rPr>
                <w:lang w:val="en-GB"/>
              </w:rPr>
              <w:t>IEI</w:t>
            </w:r>
          </w:p>
        </w:tc>
      </w:tr>
      <w:tr w:rsidR="00BD4E0D" w:rsidRPr="002B7B30" w14:paraId="77E8E3E0" w14:textId="77777777" w:rsidTr="00175CED">
        <w:tc>
          <w:tcPr>
            <w:tcW w:w="9062" w:type="dxa"/>
            <w:gridSpan w:val="8"/>
            <w:shd w:val="clear" w:color="auto" w:fill="FFF2CC" w:themeFill="accent4" w:themeFillTint="33"/>
          </w:tcPr>
          <w:p w14:paraId="7D4269FC" w14:textId="0F5697CF" w:rsidR="00BD4E0D" w:rsidRPr="002B7B30" w:rsidRDefault="00BD4E0D" w:rsidP="00D62099">
            <w:pPr>
              <w:rPr>
                <w:lang w:val="en-GB"/>
              </w:rPr>
            </w:pPr>
            <w:r w:rsidRPr="002B7B30">
              <w:rPr>
                <w:lang w:val="en-GB"/>
              </w:rPr>
              <w:t>AD</w:t>
            </w:r>
            <w:r w:rsidR="00D62099">
              <w:rPr>
                <w:lang w:val="en-GB"/>
              </w:rPr>
              <w:t>RESA</w:t>
            </w:r>
          </w:p>
        </w:tc>
      </w:tr>
      <w:tr w:rsidR="00BD4E0D" w:rsidRPr="002B7B30" w14:paraId="56EDE88C" w14:textId="77777777" w:rsidTr="00175CED">
        <w:tc>
          <w:tcPr>
            <w:tcW w:w="9062" w:type="dxa"/>
            <w:gridSpan w:val="8"/>
            <w:shd w:val="clear" w:color="auto" w:fill="FFF2CC" w:themeFill="accent4" w:themeFillTint="33"/>
          </w:tcPr>
          <w:p w14:paraId="3C7B07FA" w14:textId="574EBE67" w:rsidR="00BD4E0D" w:rsidRPr="002B7B30" w:rsidRDefault="00D62099" w:rsidP="007457AC">
            <w:pPr>
              <w:rPr>
                <w:lang w:val="en-GB"/>
              </w:rPr>
            </w:pPr>
            <w:r>
              <w:rPr>
                <w:lang w:val="en-GB"/>
              </w:rPr>
              <w:t>DIMENSIUNE</w:t>
            </w:r>
            <w:r w:rsidR="00BD4E0D" w:rsidRPr="002B7B30">
              <w:rPr>
                <w:lang w:val="en-GB"/>
              </w:rPr>
              <w:t xml:space="preserve">:                      </w:t>
            </w:r>
            <w:r w:rsidR="00670DA5">
              <w:rPr>
                <w:lang w:val="en-GB"/>
              </w:rPr>
              <w:t>µ</w:t>
            </w:r>
            <w:r w:rsidR="007457AC">
              <w:rPr>
                <w:lang w:val="en-GB"/>
              </w:rPr>
              <w:t>(micro)</w:t>
            </w:r>
            <w:r w:rsidR="00BD4E0D" w:rsidRPr="002B7B30">
              <w:rPr>
                <w:lang w:val="en-GB"/>
              </w:rPr>
              <w:t xml:space="preserve">                   S</w:t>
            </w:r>
            <w:r w:rsidR="007457AC">
              <w:rPr>
                <w:lang w:val="en-GB"/>
              </w:rPr>
              <w:t>(</w:t>
            </w:r>
            <w:proofErr w:type="spellStart"/>
            <w:r w:rsidR="007457AC">
              <w:rPr>
                <w:lang w:val="en-GB"/>
              </w:rPr>
              <w:t>mici</w:t>
            </w:r>
            <w:proofErr w:type="spellEnd"/>
            <w:r w:rsidR="007457AC">
              <w:rPr>
                <w:lang w:val="en-GB"/>
              </w:rPr>
              <w:t>)</w:t>
            </w:r>
            <w:r w:rsidR="00BD4E0D" w:rsidRPr="002B7B30">
              <w:rPr>
                <w:lang w:val="en-GB"/>
              </w:rPr>
              <w:t xml:space="preserve">                         M</w:t>
            </w:r>
            <w:r w:rsidR="007457AC">
              <w:rPr>
                <w:lang w:val="en-GB"/>
              </w:rPr>
              <w:t>(</w:t>
            </w:r>
            <w:proofErr w:type="spellStart"/>
            <w:r w:rsidR="007457AC">
              <w:rPr>
                <w:lang w:val="en-GB"/>
              </w:rPr>
              <w:t>medii</w:t>
            </w:r>
            <w:proofErr w:type="spellEnd"/>
            <w:r w:rsidR="007457AC">
              <w:rPr>
                <w:lang w:val="en-GB"/>
              </w:rPr>
              <w:t>)</w:t>
            </w:r>
            <w:r w:rsidR="00BD4E0D" w:rsidRPr="002B7B30">
              <w:rPr>
                <w:lang w:val="en-GB"/>
              </w:rPr>
              <w:t xml:space="preserve">          L</w:t>
            </w:r>
            <w:r w:rsidR="007457AC">
              <w:rPr>
                <w:lang w:val="en-GB"/>
              </w:rPr>
              <w:t>(</w:t>
            </w:r>
            <w:proofErr w:type="spellStart"/>
            <w:r w:rsidR="007457AC">
              <w:rPr>
                <w:lang w:val="en-GB"/>
              </w:rPr>
              <w:t>mari</w:t>
            </w:r>
            <w:proofErr w:type="spellEnd"/>
            <w:r w:rsidR="007457AC">
              <w:rPr>
                <w:lang w:val="en-GB"/>
              </w:rPr>
              <w:t>)</w:t>
            </w:r>
          </w:p>
        </w:tc>
      </w:tr>
      <w:tr w:rsidR="00CC0B79" w:rsidRPr="002B7B30" w14:paraId="7927EEC2" w14:textId="77777777" w:rsidTr="00175CED">
        <w:tc>
          <w:tcPr>
            <w:tcW w:w="9062" w:type="dxa"/>
            <w:gridSpan w:val="8"/>
            <w:shd w:val="clear" w:color="auto" w:fill="FFF2CC" w:themeFill="accent4" w:themeFillTint="33"/>
          </w:tcPr>
          <w:p w14:paraId="7FFF1DD2" w14:textId="0CE013E5" w:rsidR="00CC0B79" w:rsidRPr="002B7B30" w:rsidRDefault="00D62099" w:rsidP="00D62099">
            <w:pPr>
              <w:rPr>
                <w:lang w:val="en-GB"/>
              </w:rPr>
            </w:pPr>
            <w:r>
              <w:rPr>
                <w:lang w:val="en-GB"/>
              </w:rPr>
              <w:t xml:space="preserve">TIPUL </w:t>
            </w:r>
            <w:r w:rsidR="00764C7D">
              <w:rPr>
                <w:lang w:val="en-GB"/>
              </w:rPr>
              <w:t>ORGANIZAȚ</w:t>
            </w:r>
            <w:r>
              <w:rPr>
                <w:lang w:val="en-GB"/>
              </w:rPr>
              <w:t>IEI</w:t>
            </w:r>
            <w:r w:rsidR="00CC0B79" w:rsidRPr="002B7B30">
              <w:rPr>
                <w:lang w:val="en-GB"/>
              </w:rPr>
              <w:t>:</w:t>
            </w:r>
          </w:p>
        </w:tc>
      </w:tr>
      <w:tr w:rsidR="0015010D" w:rsidRPr="002B7B30" w14:paraId="4031AF9D" w14:textId="2F287052" w:rsidTr="00175CED">
        <w:tc>
          <w:tcPr>
            <w:tcW w:w="1696" w:type="dxa"/>
            <w:gridSpan w:val="2"/>
            <w:shd w:val="clear" w:color="auto" w:fill="FFF2CC" w:themeFill="accent4" w:themeFillTint="33"/>
          </w:tcPr>
          <w:p w14:paraId="0BFF70DB" w14:textId="2F161648" w:rsidR="0015010D" w:rsidRPr="002B7B30" w:rsidRDefault="0015010D" w:rsidP="00D62099">
            <w:pPr>
              <w:rPr>
                <w:lang w:val="en-GB"/>
              </w:rPr>
            </w:pPr>
            <w:r w:rsidRPr="002B7B30">
              <w:rPr>
                <w:lang w:val="en-GB"/>
              </w:rPr>
              <w:t>PRODUC</w:t>
            </w:r>
            <w:r w:rsidR="00764C7D">
              <w:rPr>
                <w:lang w:val="en-GB"/>
              </w:rPr>
              <w:t>Ă</w:t>
            </w:r>
            <w:r w:rsidR="00D62099">
              <w:rPr>
                <w:lang w:val="en-GB"/>
              </w:rPr>
              <w:t>TOR</w:t>
            </w:r>
            <w:r>
              <w:rPr>
                <w:lang w:val="en-GB"/>
              </w:rPr>
              <w:t xml:space="preserve"> </w:t>
            </w:r>
            <w:r w:rsidRPr="002B7B30">
              <w:rPr>
                <w:lang w:val="en-GB"/>
              </w:rPr>
              <w:t>/</w:t>
            </w:r>
            <w:r>
              <w:rPr>
                <w:lang w:val="en-GB"/>
              </w:rPr>
              <w:t xml:space="preserve"> </w:t>
            </w:r>
            <w:r w:rsidRPr="002B7B30">
              <w:rPr>
                <w:lang w:val="en-GB"/>
              </w:rPr>
              <w:t>IMPO</w:t>
            </w:r>
            <w:r>
              <w:rPr>
                <w:lang w:val="en-GB"/>
              </w:rPr>
              <w:t>R</w:t>
            </w:r>
            <w:r w:rsidRPr="002B7B30">
              <w:rPr>
                <w:lang w:val="en-GB"/>
              </w:rPr>
              <w:t>T</w:t>
            </w:r>
            <w:r w:rsidR="00D62099">
              <w:rPr>
                <w:lang w:val="en-GB"/>
              </w:rPr>
              <w:t>ATOR</w:t>
            </w:r>
          </w:p>
        </w:tc>
        <w:tc>
          <w:tcPr>
            <w:tcW w:w="1701" w:type="dxa"/>
            <w:shd w:val="clear" w:color="auto" w:fill="FFF2CC" w:themeFill="accent4" w:themeFillTint="33"/>
          </w:tcPr>
          <w:p w14:paraId="61993615" w14:textId="77777777" w:rsidR="0015010D" w:rsidRPr="002B7B30" w:rsidRDefault="0015010D" w:rsidP="00CC0B79">
            <w:pPr>
              <w:rPr>
                <w:lang w:val="en-GB"/>
              </w:rPr>
            </w:pPr>
            <w:r w:rsidRPr="002B7B30">
              <w:rPr>
                <w:lang w:val="en-GB"/>
              </w:rPr>
              <w:t xml:space="preserve">PRO </w:t>
            </w:r>
          </w:p>
        </w:tc>
        <w:tc>
          <w:tcPr>
            <w:tcW w:w="1843" w:type="dxa"/>
            <w:gridSpan w:val="2"/>
            <w:shd w:val="clear" w:color="auto" w:fill="FFF2CC" w:themeFill="accent4" w:themeFillTint="33"/>
          </w:tcPr>
          <w:p w14:paraId="4DBCAA21" w14:textId="255FA782" w:rsidR="0015010D" w:rsidRPr="002B7B30" w:rsidRDefault="00764C7D" w:rsidP="00D62099">
            <w:pPr>
              <w:rPr>
                <w:lang w:val="en-GB"/>
              </w:rPr>
            </w:pPr>
            <w:r>
              <w:rPr>
                <w:lang w:val="en-GB"/>
              </w:rPr>
              <w:t>COLECTOR DEȘ</w:t>
            </w:r>
            <w:r w:rsidR="00D62099">
              <w:rPr>
                <w:lang w:val="en-GB"/>
              </w:rPr>
              <w:t>EURI</w:t>
            </w:r>
          </w:p>
        </w:tc>
        <w:tc>
          <w:tcPr>
            <w:tcW w:w="1843" w:type="dxa"/>
            <w:gridSpan w:val="2"/>
            <w:shd w:val="clear" w:color="auto" w:fill="FFF2CC" w:themeFill="accent4" w:themeFillTint="33"/>
          </w:tcPr>
          <w:p w14:paraId="59D7A069" w14:textId="50C32A01" w:rsidR="0015010D" w:rsidRPr="002B7B30" w:rsidRDefault="00764C7D" w:rsidP="00D62099">
            <w:pPr>
              <w:rPr>
                <w:lang w:val="en-GB"/>
              </w:rPr>
            </w:pPr>
            <w:r>
              <w:rPr>
                <w:lang w:val="en-GB"/>
              </w:rPr>
              <w:t>OPERATOR RECUPERARE DEȘ</w:t>
            </w:r>
            <w:r w:rsidR="00D62099">
              <w:rPr>
                <w:lang w:val="en-GB"/>
              </w:rPr>
              <w:t>EURI</w:t>
            </w:r>
          </w:p>
        </w:tc>
        <w:tc>
          <w:tcPr>
            <w:tcW w:w="1979" w:type="dxa"/>
            <w:shd w:val="clear" w:color="auto" w:fill="FFF2CC" w:themeFill="accent4" w:themeFillTint="33"/>
          </w:tcPr>
          <w:p w14:paraId="3D69CAB6" w14:textId="328A10E0" w:rsidR="0015010D" w:rsidRPr="002B7B30" w:rsidRDefault="00D62099" w:rsidP="00D62099">
            <w:pPr>
              <w:rPr>
                <w:lang w:val="en-GB"/>
              </w:rPr>
            </w:pPr>
            <w:r>
              <w:rPr>
                <w:lang w:val="en-GB"/>
              </w:rPr>
              <w:t>ALTELE</w:t>
            </w:r>
            <w:r w:rsidR="00E04B98" w:rsidRPr="002B7B30">
              <w:rPr>
                <w:lang w:val="en-GB"/>
              </w:rPr>
              <w:t>: (</w:t>
            </w:r>
            <w:proofErr w:type="spellStart"/>
            <w:r w:rsidR="00E04B98" w:rsidRPr="002B7B30">
              <w:rPr>
                <w:lang w:val="en-GB"/>
              </w:rPr>
              <w:t>specif</w:t>
            </w:r>
            <w:r w:rsidR="00764C7D">
              <w:rPr>
                <w:lang w:val="en-GB"/>
              </w:rPr>
              <w:t>icaț</w:t>
            </w:r>
            <w:r>
              <w:rPr>
                <w:lang w:val="en-GB"/>
              </w:rPr>
              <w:t>i</w:t>
            </w:r>
            <w:proofErr w:type="spellEnd"/>
            <w:r w:rsidR="00E04B98" w:rsidRPr="002B7B30">
              <w:rPr>
                <w:lang w:val="en-GB"/>
              </w:rPr>
              <w:t>)</w:t>
            </w:r>
          </w:p>
        </w:tc>
      </w:tr>
      <w:tr w:rsidR="00CC0B79" w:rsidRPr="002B7B30" w14:paraId="05DA5308" w14:textId="77777777" w:rsidTr="00175CED">
        <w:tc>
          <w:tcPr>
            <w:tcW w:w="9062" w:type="dxa"/>
            <w:gridSpan w:val="8"/>
            <w:shd w:val="clear" w:color="auto" w:fill="FFF2CC" w:themeFill="accent4" w:themeFillTint="33"/>
          </w:tcPr>
          <w:p w14:paraId="4D2B0136" w14:textId="04A5EF08" w:rsidR="00CC0B79" w:rsidRPr="002B7B30" w:rsidRDefault="00A3273D" w:rsidP="00A3273D">
            <w:pPr>
              <w:rPr>
                <w:lang w:val="en-GB"/>
              </w:rPr>
            </w:pPr>
            <w:r>
              <w:rPr>
                <w:lang w:val="en-GB"/>
              </w:rPr>
              <w:t>DOMENIUL</w:t>
            </w:r>
            <w:r w:rsidR="00764C7D">
              <w:rPr>
                <w:lang w:val="en-GB"/>
              </w:rPr>
              <w:t xml:space="preserve"> DE RELEVANȚĂ – PRO SCHEMĂ</w:t>
            </w:r>
          </w:p>
        </w:tc>
      </w:tr>
      <w:tr w:rsidR="008157F9" w:rsidRPr="002B7B30" w14:paraId="62F8749D" w14:textId="77777777" w:rsidTr="00175CED">
        <w:tc>
          <w:tcPr>
            <w:tcW w:w="1413" w:type="dxa"/>
            <w:shd w:val="clear" w:color="auto" w:fill="FFF2CC" w:themeFill="accent4" w:themeFillTint="33"/>
          </w:tcPr>
          <w:p w14:paraId="23B0084A" w14:textId="6654A346" w:rsidR="00CC0B79" w:rsidRPr="002B7B30" w:rsidRDefault="00A3273D" w:rsidP="00A3273D">
            <w:pPr>
              <w:rPr>
                <w:lang w:val="en-GB"/>
              </w:rPr>
            </w:pPr>
            <w:r>
              <w:rPr>
                <w:lang w:val="en-GB"/>
              </w:rPr>
              <w:t>AMBALAJ</w:t>
            </w:r>
          </w:p>
        </w:tc>
        <w:tc>
          <w:tcPr>
            <w:tcW w:w="3402" w:type="dxa"/>
            <w:gridSpan w:val="3"/>
            <w:shd w:val="clear" w:color="auto" w:fill="FFF2CC" w:themeFill="accent4" w:themeFillTint="33"/>
          </w:tcPr>
          <w:p w14:paraId="333AC312" w14:textId="66F7115F" w:rsidR="00CC0B79" w:rsidRPr="002B7B30" w:rsidRDefault="00CC0B79" w:rsidP="00A3273D">
            <w:pPr>
              <w:rPr>
                <w:lang w:val="en-GB"/>
              </w:rPr>
            </w:pPr>
            <w:r w:rsidRPr="002B7B30">
              <w:rPr>
                <w:lang w:val="en-GB"/>
              </w:rPr>
              <w:t>ELECTRONIC</w:t>
            </w:r>
            <w:r w:rsidR="00A3273D">
              <w:rPr>
                <w:lang w:val="en-GB"/>
              </w:rPr>
              <w:t>E</w:t>
            </w:r>
            <w:r w:rsidR="0046338E" w:rsidRPr="002B7B30">
              <w:rPr>
                <w:lang w:val="en-GB"/>
              </w:rPr>
              <w:t>/ELECTRIC</w:t>
            </w:r>
            <w:r w:rsidR="00A3273D">
              <w:rPr>
                <w:lang w:val="en-GB"/>
              </w:rPr>
              <w:t>E</w:t>
            </w:r>
          </w:p>
        </w:tc>
        <w:tc>
          <w:tcPr>
            <w:tcW w:w="1421" w:type="dxa"/>
            <w:gridSpan w:val="2"/>
            <w:shd w:val="clear" w:color="auto" w:fill="FFF2CC" w:themeFill="accent4" w:themeFillTint="33"/>
          </w:tcPr>
          <w:p w14:paraId="705A4840" w14:textId="77F7423B" w:rsidR="00CC0B79" w:rsidRPr="002B7B30" w:rsidRDefault="00CC0B79" w:rsidP="00A3273D">
            <w:pPr>
              <w:rPr>
                <w:lang w:val="en-GB"/>
              </w:rPr>
            </w:pPr>
            <w:r w:rsidRPr="002B7B30">
              <w:rPr>
                <w:lang w:val="en-GB"/>
              </w:rPr>
              <w:t>BAT</w:t>
            </w:r>
            <w:r w:rsidR="00A3273D">
              <w:rPr>
                <w:lang w:val="en-GB"/>
              </w:rPr>
              <w:t>ERII</w:t>
            </w:r>
          </w:p>
        </w:tc>
        <w:tc>
          <w:tcPr>
            <w:tcW w:w="2826" w:type="dxa"/>
            <w:gridSpan w:val="2"/>
            <w:shd w:val="clear" w:color="auto" w:fill="FFF2CC" w:themeFill="accent4" w:themeFillTint="33"/>
          </w:tcPr>
          <w:p w14:paraId="5292C0BA" w14:textId="79F06049" w:rsidR="00CC0B79" w:rsidRPr="002B7B30" w:rsidRDefault="00A3273D" w:rsidP="00A3273D">
            <w:pPr>
              <w:rPr>
                <w:lang w:val="en-GB"/>
              </w:rPr>
            </w:pPr>
            <w:r>
              <w:rPr>
                <w:lang w:val="en-GB"/>
              </w:rPr>
              <w:t>ALTELE:</w:t>
            </w:r>
            <w:r w:rsidR="00BD4E0D" w:rsidRPr="002B7B30">
              <w:rPr>
                <w:lang w:val="en-GB"/>
              </w:rPr>
              <w:t xml:space="preserve"> </w:t>
            </w:r>
            <w:r w:rsidRPr="002B7B30">
              <w:rPr>
                <w:lang w:val="en-GB"/>
              </w:rPr>
              <w:t>(</w:t>
            </w:r>
            <w:proofErr w:type="spellStart"/>
            <w:r w:rsidRPr="002B7B30">
              <w:rPr>
                <w:lang w:val="en-GB"/>
              </w:rPr>
              <w:t>specif</w:t>
            </w:r>
            <w:r w:rsidR="00764C7D">
              <w:rPr>
                <w:lang w:val="en-GB"/>
              </w:rPr>
              <w:t>icaț</w:t>
            </w:r>
            <w:r>
              <w:rPr>
                <w:lang w:val="en-GB"/>
              </w:rPr>
              <w:t>i</w:t>
            </w:r>
            <w:proofErr w:type="spellEnd"/>
            <w:r w:rsidRPr="002B7B30">
              <w:rPr>
                <w:lang w:val="en-GB"/>
              </w:rPr>
              <w:t>)</w:t>
            </w:r>
          </w:p>
        </w:tc>
      </w:tr>
      <w:tr w:rsidR="005B46B5" w:rsidRPr="002B7B30" w14:paraId="0D4AEC51" w14:textId="77777777" w:rsidTr="00175CED">
        <w:tc>
          <w:tcPr>
            <w:tcW w:w="9062" w:type="dxa"/>
            <w:gridSpan w:val="8"/>
            <w:shd w:val="clear" w:color="auto" w:fill="FFF2CC" w:themeFill="accent4" w:themeFillTint="33"/>
          </w:tcPr>
          <w:p w14:paraId="709E8B17" w14:textId="65DBF259" w:rsidR="005B46B5" w:rsidRPr="002B7B30" w:rsidRDefault="00560769" w:rsidP="00CC0B79">
            <w:pPr>
              <w:rPr>
                <w:lang w:val="en-GB"/>
              </w:rPr>
            </w:pPr>
            <w:r>
              <w:t>Organizația produce un produs final?</w:t>
            </w:r>
          </w:p>
        </w:tc>
      </w:tr>
      <w:tr w:rsidR="005B46B5" w:rsidRPr="002B7B30" w14:paraId="7775B4AC" w14:textId="77777777" w:rsidTr="00175CED">
        <w:tc>
          <w:tcPr>
            <w:tcW w:w="9062" w:type="dxa"/>
            <w:gridSpan w:val="8"/>
            <w:shd w:val="clear" w:color="auto" w:fill="FFF2CC" w:themeFill="accent4" w:themeFillTint="33"/>
          </w:tcPr>
          <w:p w14:paraId="0E5895C1" w14:textId="615C325E" w:rsidR="005B46B5" w:rsidRDefault="00560769" w:rsidP="00560769">
            <w:pPr>
              <w:rPr>
                <w:lang w:val="en-GB"/>
              </w:rPr>
            </w:pPr>
            <w:r>
              <w:t>Organizația produce o componentă de produs sau un produs semi-final?</w:t>
            </w:r>
          </w:p>
        </w:tc>
      </w:tr>
      <w:tr w:rsidR="00CC0B79" w:rsidRPr="002B7B30" w14:paraId="366579E5" w14:textId="77777777" w:rsidTr="00175CED">
        <w:tc>
          <w:tcPr>
            <w:tcW w:w="9062" w:type="dxa"/>
            <w:gridSpan w:val="8"/>
            <w:shd w:val="clear" w:color="auto" w:fill="FFF2CC" w:themeFill="accent4" w:themeFillTint="33"/>
          </w:tcPr>
          <w:p w14:paraId="79A12716" w14:textId="5383AD0F" w:rsidR="00560769" w:rsidRPr="00764C7D" w:rsidRDefault="00560769" w:rsidP="00560769">
            <w:r>
              <w:t xml:space="preserve">Organizația are o abordare sistematică a inovării? </w:t>
            </w:r>
          </w:p>
        </w:tc>
      </w:tr>
      <w:tr w:rsidR="00081045" w:rsidRPr="002B7B30" w14:paraId="5EB6D111" w14:textId="77777777" w:rsidTr="00175CED">
        <w:tc>
          <w:tcPr>
            <w:tcW w:w="9062" w:type="dxa"/>
            <w:gridSpan w:val="8"/>
            <w:shd w:val="clear" w:color="auto" w:fill="FFF2CC" w:themeFill="accent4" w:themeFillTint="33"/>
          </w:tcPr>
          <w:p w14:paraId="6E020641" w14:textId="2A9F8088" w:rsidR="00081045" w:rsidRPr="002B7B30" w:rsidRDefault="00560769" w:rsidP="008157F9">
            <w:pPr>
              <w:rPr>
                <w:lang w:val="en-GB"/>
              </w:rPr>
            </w:pPr>
            <w:r>
              <w:t>Organizația ia în considerare aspectele de mediu în cadrul sistemului său de inovare?</w:t>
            </w:r>
          </w:p>
        </w:tc>
      </w:tr>
      <w:tr w:rsidR="00E62B7B" w:rsidRPr="002B7B30" w14:paraId="7D5015BE" w14:textId="77777777" w:rsidTr="00175CED">
        <w:tc>
          <w:tcPr>
            <w:tcW w:w="9062" w:type="dxa"/>
            <w:gridSpan w:val="8"/>
            <w:shd w:val="clear" w:color="auto" w:fill="FFF2CC" w:themeFill="accent4" w:themeFillTint="33"/>
          </w:tcPr>
          <w:p w14:paraId="267F50EB" w14:textId="4412A1B2" w:rsidR="00E62B7B" w:rsidRPr="002B7B30" w:rsidRDefault="00560769" w:rsidP="0060316D">
            <w:pPr>
              <w:rPr>
                <w:lang w:val="en-GB"/>
              </w:rPr>
            </w:pPr>
            <w:r>
              <w:t>Sunt preocupările legate de mediu unul dintre motoarele principale ale inovării în cadrul organizației?</w:t>
            </w:r>
          </w:p>
        </w:tc>
      </w:tr>
      <w:tr w:rsidR="00A25A72" w:rsidRPr="002B7B30" w14:paraId="610F362E" w14:textId="77777777" w:rsidTr="00175CED">
        <w:tc>
          <w:tcPr>
            <w:tcW w:w="9062" w:type="dxa"/>
            <w:gridSpan w:val="8"/>
            <w:shd w:val="clear" w:color="auto" w:fill="FFF2CC" w:themeFill="accent4" w:themeFillTint="33"/>
          </w:tcPr>
          <w:p w14:paraId="62A4A307" w14:textId="27FD07A0" w:rsidR="00A25A72" w:rsidRDefault="00560769" w:rsidP="0060316D">
            <w:pPr>
              <w:rPr>
                <w:lang w:val="en-GB"/>
              </w:rPr>
            </w:pPr>
            <w:r>
              <w:t>Este organizația familiarizat</w:t>
            </w:r>
            <w:r w:rsidR="004607CE">
              <w:t>ă</w:t>
            </w:r>
            <w:r>
              <w:t xml:space="preserve"> cu conceptul de proiectare pentru mediu (DfE) sau eco-proiectare?</w:t>
            </w:r>
          </w:p>
        </w:tc>
      </w:tr>
      <w:tr w:rsidR="00CC0B79" w:rsidRPr="002B7B30" w14:paraId="5C058E94" w14:textId="77777777" w:rsidTr="00175CED">
        <w:tc>
          <w:tcPr>
            <w:tcW w:w="9062" w:type="dxa"/>
            <w:gridSpan w:val="8"/>
            <w:shd w:val="clear" w:color="auto" w:fill="FFF2CC" w:themeFill="accent4" w:themeFillTint="33"/>
          </w:tcPr>
          <w:p w14:paraId="3113B4A3" w14:textId="57C61A0F" w:rsidR="00CC0B79" w:rsidRPr="00AD4EB7" w:rsidRDefault="00560769" w:rsidP="003713AF">
            <w:pPr>
              <w:rPr>
                <w:lang w:val="en-GB"/>
              </w:rPr>
            </w:pPr>
            <w:r>
              <w:t>Este organizația în procesul de creare de noi produse și servicii susținute de tehnologiile digitale?</w:t>
            </w:r>
          </w:p>
        </w:tc>
      </w:tr>
      <w:tr w:rsidR="00AD4EB7" w:rsidRPr="002B7B30" w14:paraId="309671CB" w14:textId="77777777" w:rsidTr="00175CED">
        <w:tc>
          <w:tcPr>
            <w:tcW w:w="9062" w:type="dxa"/>
            <w:gridSpan w:val="8"/>
            <w:shd w:val="clear" w:color="auto" w:fill="FFF2CC" w:themeFill="accent4" w:themeFillTint="33"/>
          </w:tcPr>
          <w:p w14:paraId="15EF3E53" w14:textId="4BD7C507" w:rsidR="00B34435" w:rsidRDefault="00B34435" w:rsidP="006075A0">
            <w:pPr>
              <w:rPr>
                <w:lang w:val="en-GB"/>
              </w:rPr>
            </w:pPr>
            <w:r>
              <w:t>Va avea digitalizarea un efect asupra gestionării deșeurilor de produs în organizația dumneavoastră?</w:t>
            </w:r>
          </w:p>
          <w:p w14:paraId="7BF63D31" w14:textId="2FAE6ACC" w:rsidR="00AD4EB7" w:rsidRPr="00AD4EB7" w:rsidRDefault="00560769" w:rsidP="006075A0">
            <w:pPr>
              <w:rPr>
                <w:lang w:val="en-GB"/>
              </w:rPr>
            </w:pPr>
            <w:r>
              <w:t>Este compania conștient</w:t>
            </w:r>
            <w:r w:rsidR="00B34435">
              <w:t>ă</w:t>
            </w:r>
            <w:r>
              <w:t xml:space="preserve"> de conceptul de logistică inversă și sau a economiei circulare?</w:t>
            </w:r>
          </w:p>
        </w:tc>
      </w:tr>
      <w:tr w:rsidR="00AD4EB7" w:rsidRPr="002B7B30" w14:paraId="6256C112" w14:textId="77777777" w:rsidTr="00175CED">
        <w:tc>
          <w:tcPr>
            <w:tcW w:w="9062" w:type="dxa"/>
            <w:gridSpan w:val="8"/>
            <w:shd w:val="clear" w:color="auto" w:fill="FFF2CC" w:themeFill="accent4" w:themeFillTint="33"/>
          </w:tcPr>
          <w:p w14:paraId="771456E7" w14:textId="696AF0B4" w:rsidR="00AD4EB7" w:rsidRPr="00AD4EB7" w:rsidRDefault="00560769" w:rsidP="000E3BEC">
            <w:pPr>
              <w:rPr>
                <w:lang w:val="en-GB"/>
              </w:rPr>
            </w:pPr>
            <w:r>
              <w:t xml:space="preserve">Organizația participă la campanii de sensibilizare </w:t>
            </w:r>
            <w:r w:rsidR="000E3BEC">
              <w:t>a opiniei publice privitoare la mediu</w:t>
            </w:r>
            <w:r>
              <w:t>?</w:t>
            </w:r>
          </w:p>
        </w:tc>
      </w:tr>
      <w:tr w:rsidR="0053348A" w:rsidRPr="002B7B30" w14:paraId="7A7E0269" w14:textId="77777777" w:rsidTr="00175CED">
        <w:tc>
          <w:tcPr>
            <w:tcW w:w="9062" w:type="dxa"/>
            <w:gridSpan w:val="8"/>
            <w:shd w:val="clear" w:color="auto" w:fill="FFF2CC" w:themeFill="accent4" w:themeFillTint="33"/>
          </w:tcPr>
          <w:p w14:paraId="5C3BBAE6" w14:textId="5C202E70" w:rsidR="0053348A" w:rsidRPr="002B7B30" w:rsidRDefault="00560769" w:rsidP="008B1B95">
            <w:pPr>
              <w:rPr>
                <w:lang w:val="en-GB"/>
              </w:rPr>
            </w:pPr>
            <w:r>
              <w:t xml:space="preserve">Organizația </w:t>
            </w:r>
            <w:r w:rsidR="00E64737">
              <w:t xml:space="preserve">depune </w:t>
            </w:r>
            <w:r>
              <w:t>declarații de mediu și etichet</w:t>
            </w:r>
            <w:r w:rsidR="00E64737">
              <w:t>ează produsele</w:t>
            </w:r>
            <w:r>
              <w:t xml:space="preserve"> sale/componente</w:t>
            </w:r>
            <w:r w:rsidR="00E64737">
              <w:t>le</w:t>
            </w:r>
            <w:r>
              <w:t xml:space="preserve"> și servicii</w:t>
            </w:r>
            <w:r w:rsidR="00E64737">
              <w:t>le sale?</w:t>
            </w:r>
          </w:p>
        </w:tc>
      </w:tr>
      <w:tr w:rsidR="004D5E0C" w:rsidRPr="002B7B30" w14:paraId="16D4E212" w14:textId="77777777" w:rsidTr="00175CED">
        <w:tc>
          <w:tcPr>
            <w:tcW w:w="9062" w:type="dxa"/>
            <w:gridSpan w:val="8"/>
            <w:shd w:val="clear" w:color="auto" w:fill="FFF2CC" w:themeFill="accent4" w:themeFillTint="33"/>
          </w:tcPr>
          <w:p w14:paraId="51E8B664" w14:textId="77777777" w:rsidR="00E64737" w:rsidRDefault="00560769" w:rsidP="00E64737">
            <w:r>
              <w:t>Care este materia primă principală</w:t>
            </w:r>
            <w:r w:rsidR="00E64737">
              <w:t xml:space="preserve"> utilizată de </w:t>
            </w:r>
            <w:r>
              <w:t xml:space="preserve"> organizați</w:t>
            </w:r>
            <w:r w:rsidR="00E64737">
              <w:t>e? (bifați una sau mai multe)</w:t>
            </w:r>
            <w:r>
              <w:t xml:space="preserve">: </w:t>
            </w:r>
          </w:p>
          <w:p w14:paraId="7F56584A" w14:textId="77777777" w:rsidR="00E64737" w:rsidRDefault="00560769" w:rsidP="00E64737">
            <w:r>
              <w:t>• Hârtie</w:t>
            </w:r>
          </w:p>
          <w:p w14:paraId="4716697A" w14:textId="77777777" w:rsidR="00E64737" w:rsidRDefault="00560769" w:rsidP="00E64737">
            <w:r>
              <w:t xml:space="preserve">• Sticlă </w:t>
            </w:r>
          </w:p>
          <w:p w14:paraId="48D93290" w14:textId="77777777" w:rsidR="00E64737" w:rsidRDefault="00560769" w:rsidP="00E64737">
            <w:r>
              <w:t xml:space="preserve">• Metale </w:t>
            </w:r>
          </w:p>
          <w:p w14:paraId="4B5794B1" w14:textId="77777777" w:rsidR="00E64737" w:rsidRDefault="00E64737" w:rsidP="00E64737">
            <w:r>
              <w:t>• M</w:t>
            </w:r>
            <w:r w:rsidR="00560769">
              <w:t xml:space="preserve">aterial plastic </w:t>
            </w:r>
          </w:p>
          <w:p w14:paraId="0F73FA23" w14:textId="07E8BE96" w:rsidR="00E64737" w:rsidRDefault="00560769" w:rsidP="00E64737">
            <w:r>
              <w:t>•</w:t>
            </w:r>
            <w:r w:rsidR="00E64737">
              <w:t xml:space="preserve"> Produse cu conținut bio/</w:t>
            </w:r>
            <w:r>
              <w:t>organic</w:t>
            </w:r>
          </w:p>
          <w:p w14:paraId="11F24885" w14:textId="632631F6" w:rsidR="004D5E0C" w:rsidRPr="00E64737" w:rsidRDefault="00560769" w:rsidP="00E64737">
            <w:pPr>
              <w:rPr>
                <w:lang w:val="en-GB"/>
              </w:rPr>
            </w:pPr>
            <w:r>
              <w:t>• Alte</w:t>
            </w:r>
            <w:r w:rsidR="00E64737">
              <w:t>le</w:t>
            </w:r>
          </w:p>
        </w:tc>
      </w:tr>
      <w:tr w:rsidR="001B2A5C" w:rsidRPr="002B7B30" w14:paraId="5768078A" w14:textId="77777777" w:rsidTr="00175CED">
        <w:tc>
          <w:tcPr>
            <w:tcW w:w="9062" w:type="dxa"/>
            <w:gridSpan w:val="8"/>
            <w:shd w:val="clear" w:color="auto" w:fill="FFF2CC" w:themeFill="accent4" w:themeFillTint="33"/>
          </w:tcPr>
          <w:p w14:paraId="09C7F754" w14:textId="0A3C03F9" w:rsidR="001B2A5C" w:rsidRPr="004B6767" w:rsidRDefault="00560769" w:rsidP="0092685D">
            <w:pPr>
              <w:rPr>
                <w:lang w:val="de-DE"/>
              </w:rPr>
            </w:pPr>
            <w:r>
              <w:t>Sunteti interesat de alte materiale noi</w:t>
            </w:r>
            <w:r w:rsidR="0092685D">
              <w:t>?</w:t>
            </w:r>
            <w:r>
              <w:t xml:space="preserve"> (</w:t>
            </w:r>
            <w:r w:rsidR="0092685D">
              <w:t>cu conținut bio</w:t>
            </w:r>
            <w:r>
              <w:t xml:space="preserve">)? </w:t>
            </w:r>
          </w:p>
        </w:tc>
      </w:tr>
      <w:tr w:rsidR="001B2A5C" w:rsidRPr="002B7B30" w14:paraId="44986B75" w14:textId="77777777" w:rsidTr="00175CED">
        <w:tc>
          <w:tcPr>
            <w:tcW w:w="9062" w:type="dxa"/>
            <w:gridSpan w:val="8"/>
            <w:shd w:val="clear" w:color="auto" w:fill="FFF2CC" w:themeFill="accent4" w:themeFillTint="33"/>
          </w:tcPr>
          <w:p w14:paraId="170C0E97" w14:textId="2F78FABA" w:rsidR="001B2A5C" w:rsidRPr="00604F7C" w:rsidRDefault="00560769" w:rsidP="004B6767">
            <w:pPr>
              <w:rPr>
                <w:lang w:val="en-GB"/>
              </w:rPr>
            </w:pPr>
            <w:r>
              <w:t>Ați observat creșteri ale prețurilor materiilor prime specifice?</w:t>
            </w:r>
          </w:p>
        </w:tc>
      </w:tr>
      <w:tr w:rsidR="001B2A5C" w:rsidRPr="002B7B30" w14:paraId="54149507" w14:textId="77777777" w:rsidTr="00175CED">
        <w:tc>
          <w:tcPr>
            <w:tcW w:w="9062" w:type="dxa"/>
            <w:gridSpan w:val="8"/>
            <w:shd w:val="clear" w:color="auto" w:fill="FFF2CC" w:themeFill="accent4" w:themeFillTint="33"/>
          </w:tcPr>
          <w:p w14:paraId="71EE0A78" w14:textId="4F377F45" w:rsidR="001B2A5C" w:rsidRPr="00604F7C" w:rsidRDefault="00560769" w:rsidP="00604F7C">
            <w:pPr>
              <w:rPr>
                <w:lang w:val="en-GB"/>
              </w:rPr>
            </w:pPr>
            <w:r>
              <w:t>Este produsul vândut (la nivel local, regional, global)?</w:t>
            </w:r>
          </w:p>
        </w:tc>
      </w:tr>
      <w:tr w:rsidR="00BF3D52" w:rsidRPr="002B7B30" w14:paraId="0995FF87" w14:textId="77777777" w:rsidTr="00175CED">
        <w:tc>
          <w:tcPr>
            <w:tcW w:w="9062" w:type="dxa"/>
            <w:gridSpan w:val="8"/>
            <w:shd w:val="clear" w:color="auto" w:fill="2F5496" w:themeFill="accent5" w:themeFillShade="BF"/>
          </w:tcPr>
          <w:p w14:paraId="6B507B45" w14:textId="7179FC99" w:rsidR="00BF3D52" w:rsidRDefault="005A6C4D" w:rsidP="005A6C4D">
            <w:pPr>
              <w:rPr>
                <w:lang w:val="en-GB"/>
              </w:rPr>
            </w:pPr>
            <w:r>
              <w:rPr>
                <w:lang w:val="ro-RO"/>
              </w:rPr>
              <w:t>ORGANIZAȚIILE RESPONSABILE DE PRODUCȚIE</w:t>
            </w:r>
          </w:p>
        </w:tc>
      </w:tr>
      <w:tr w:rsidR="004D5E0C" w:rsidRPr="002B7B30" w14:paraId="7274E0D5" w14:textId="77777777" w:rsidTr="00604F7C">
        <w:tc>
          <w:tcPr>
            <w:tcW w:w="9062" w:type="dxa"/>
            <w:gridSpan w:val="8"/>
            <w:shd w:val="clear" w:color="auto" w:fill="D9E2F3" w:themeFill="accent5" w:themeFillTint="33"/>
          </w:tcPr>
          <w:p w14:paraId="7FF19883" w14:textId="2E8B6DCD" w:rsidR="004D5E0C" w:rsidRPr="005A6C4D" w:rsidRDefault="00F657BB" w:rsidP="00826A04">
            <w:pPr>
              <w:rPr>
                <w:lang w:val="ro-RO"/>
              </w:rPr>
            </w:pPr>
            <w:r>
              <w:rPr>
                <w:lang w:val="ro-RO"/>
              </w:rPr>
              <w:t xml:space="preserve">Organizația gestionează </w:t>
            </w:r>
            <w:r w:rsidR="005A6C4D">
              <w:rPr>
                <w:lang w:val="ro-RO"/>
              </w:rPr>
              <w:t>răspundere</w:t>
            </w:r>
            <w:r>
              <w:rPr>
                <w:lang w:val="ro-RO"/>
              </w:rPr>
              <w:t>a</w:t>
            </w:r>
            <w:r w:rsidR="005A6C4D">
              <w:rPr>
                <w:lang w:val="ro-RO"/>
              </w:rPr>
              <w:t xml:space="preserve"> extinsă a producătorului prin intermediul un</w:t>
            </w:r>
            <w:r>
              <w:rPr>
                <w:lang w:val="ro-RO"/>
              </w:rPr>
              <w:t>eia</w:t>
            </w:r>
            <w:r w:rsidR="005A6C4D">
              <w:rPr>
                <w:lang w:val="ro-RO"/>
              </w:rPr>
              <w:t xml:space="preserve"> sau mai multor scheme (locale, regionale, globale)</w:t>
            </w:r>
            <w:r w:rsidR="00826A04">
              <w:rPr>
                <w:lang w:val="ro-RO"/>
              </w:rPr>
              <w:t xml:space="preserve"> de </w:t>
            </w:r>
            <w:r w:rsidR="005A6C4D">
              <w:rPr>
                <w:lang w:val="ro-RO"/>
              </w:rPr>
              <w:t>răspundere</w:t>
            </w:r>
            <w:r w:rsidR="00826A04">
              <w:rPr>
                <w:lang w:val="ro-RO"/>
              </w:rPr>
              <w:t xml:space="preserve"> </w:t>
            </w:r>
            <w:r w:rsidR="005A6C4D">
              <w:rPr>
                <w:lang w:val="ro-RO"/>
              </w:rPr>
              <w:t xml:space="preserve">a producătorului, în funcție de accesul pe piață </w:t>
            </w:r>
            <w:r w:rsidR="00826A04">
              <w:rPr>
                <w:lang w:val="ro-RO"/>
              </w:rPr>
              <w:t xml:space="preserve">al </w:t>
            </w:r>
            <w:r w:rsidR="005A6C4D">
              <w:rPr>
                <w:lang w:val="ro-RO"/>
              </w:rPr>
              <w:t>produse</w:t>
            </w:r>
            <w:r w:rsidR="00826A04">
              <w:rPr>
                <w:lang w:val="ro-RO"/>
              </w:rPr>
              <w:t>lor</w:t>
            </w:r>
            <w:r w:rsidR="005A6C4D">
              <w:rPr>
                <w:lang w:val="ro-RO"/>
              </w:rPr>
              <w:t>?</w:t>
            </w:r>
            <w:r w:rsidR="005A6C4D">
              <w:rPr>
                <w:lang w:val="ro-RO"/>
              </w:rPr>
              <w:br/>
            </w:r>
          </w:p>
        </w:tc>
      </w:tr>
      <w:tr w:rsidR="00ED21BC" w:rsidRPr="002B7B30" w14:paraId="44C55838" w14:textId="77777777" w:rsidTr="00604F7C">
        <w:tc>
          <w:tcPr>
            <w:tcW w:w="9062" w:type="dxa"/>
            <w:gridSpan w:val="8"/>
            <w:shd w:val="clear" w:color="auto" w:fill="D9E2F3" w:themeFill="accent5" w:themeFillTint="33"/>
          </w:tcPr>
          <w:p w14:paraId="3D459AAD" w14:textId="77777777" w:rsidR="00826A04" w:rsidRPr="00826A04" w:rsidRDefault="00826A04" w:rsidP="0082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de-DE"/>
              </w:rPr>
            </w:pPr>
            <w:r w:rsidRPr="00826A04">
              <w:rPr>
                <w:rFonts w:eastAsia="Times New Roman" w:cstheme="minorHAnsi"/>
                <w:lang w:val="ro-RO" w:eastAsia="de-DE"/>
              </w:rPr>
              <w:t>În conformitate cu înțelegerea organizației, obiectivul responsabilității extinse a producătorului este (bifați una sau mai multe):</w:t>
            </w:r>
          </w:p>
          <w:p w14:paraId="2D09695F" w14:textId="5E3ACDCE" w:rsidR="00ED21BC" w:rsidRDefault="00826A04" w:rsidP="00ED21BC">
            <w:pPr>
              <w:pStyle w:val="ListParagraph"/>
              <w:numPr>
                <w:ilvl w:val="0"/>
                <w:numId w:val="2"/>
              </w:numPr>
              <w:rPr>
                <w:lang w:val="en-GB"/>
              </w:rPr>
            </w:pPr>
            <w:r>
              <w:rPr>
                <w:lang w:val="ro-RO"/>
              </w:rPr>
              <w:t>Pentru a acoperi costurile de colectare și tratare a deșeurilor</w:t>
            </w:r>
          </w:p>
          <w:p w14:paraId="591689C4" w14:textId="7375F788" w:rsidR="00ED21BC" w:rsidRDefault="00826A04" w:rsidP="00ED21BC">
            <w:pPr>
              <w:pStyle w:val="ListParagraph"/>
              <w:numPr>
                <w:ilvl w:val="0"/>
                <w:numId w:val="2"/>
              </w:numPr>
              <w:rPr>
                <w:lang w:val="en-GB"/>
              </w:rPr>
            </w:pPr>
            <w:r>
              <w:rPr>
                <w:lang w:val="ro-RO"/>
              </w:rPr>
              <w:t>Pentru a îmbunătăți designul de produs (DfE) și sprijin pentru inovare</w:t>
            </w:r>
          </w:p>
          <w:p w14:paraId="088FADCD" w14:textId="18DDE42C" w:rsidR="00ED21BC" w:rsidRDefault="00826A04" w:rsidP="00ED21BC">
            <w:pPr>
              <w:pStyle w:val="ListParagraph"/>
              <w:numPr>
                <w:ilvl w:val="0"/>
                <w:numId w:val="2"/>
              </w:numPr>
              <w:rPr>
                <w:lang w:val="en-GB"/>
              </w:rPr>
            </w:pPr>
            <w:r>
              <w:rPr>
                <w:lang w:val="ro-RO"/>
              </w:rPr>
              <w:t>Pentru a reduce la minimum povara financiară a produselor reziduale pentru serviciile de deșeuri publice și municipalități</w:t>
            </w:r>
          </w:p>
          <w:p w14:paraId="4DFB825F" w14:textId="38E26345" w:rsidR="009E5FBA" w:rsidRPr="00826A04" w:rsidRDefault="00826A04" w:rsidP="00826A04">
            <w:pPr>
              <w:pStyle w:val="ListParagraph"/>
              <w:numPr>
                <w:ilvl w:val="0"/>
                <w:numId w:val="2"/>
              </w:numPr>
              <w:rPr>
                <w:lang w:val="ro-RO"/>
              </w:rPr>
            </w:pPr>
            <w:r w:rsidRPr="00826A04">
              <w:rPr>
                <w:lang w:val="ro-RO"/>
              </w:rPr>
              <w:t>Organizarea colectării și reciclării și redirecționarea fluxurilor de deșeuri de produse departe de serviciile publice de deșeuri și a municipalităților</w:t>
            </w:r>
            <w:r w:rsidRPr="00826A04">
              <w:rPr>
                <w:lang w:val="ro-RO"/>
              </w:rPr>
              <w:br/>
            </w:r>
            <w:r w:rsidR="005A6C4D" w:rsidRPr="00826A04">
              <w:rPr>
                <w:lang w:val="ro-RO"/>
              </w:rPr>
              <w:br/>
            </w:r>
            <w:r w:rsidR="005A6C4D">
              <w:rPr>
                <w:lang w:val="ro-RO"/>
              </w:rPr>
              <w:lastRenderedPageBreak/>
              <w:t>• Pentru a îmbunătăți colectarea și tratarea deșeurilor</w:t>
            </w:r>
            <w:r w:rsidR="005A6C4D">
              <w:rPr>
                <w:lang w:val="ro-RO"/>
              </w:rPr>
              <w:br/>
              <w:t>• Pentru a sprijini tranz</w:t>
            </w:r>
            <w:r w:rsidR="00630655">
              <w:rPr>
                <w:lang w:val="ro-RO"/>
              </w:rPr>
              <w:t>iția către o economie circulară</w:t>
            </w:r>
          </w:p>
        </w:tc>
      </w:tr>
      <w:tr w:rsidR="00CD293F" w:rsidRPr="002B7B30" w14:paraId="354DE5DD" w14:textId="77777777" w:rsidTr="00604F7C">
        <w:tc>
          <w:tcPr>
            <w:tcW w:w="9062" w:type="dxa"/>
            <w:gridSpan w:val="8"/>
            <w:shd w:val="clear" w:color="auto" w:fill="D9E2F3" w:themeFill="accent5" w:themeFillTint="33"/>
          </w:tcPr>
          <w:p w14:paraId="0FE6087A" w14:textId="249185F8" w:rsidR="003044AA" w:rsidRDefault="003044AA" w:rsidP="003044AA">
            <w:pPr>
              <w:rPr>
                <w:lang w:val="en-GB"/>
              </w:rPr>
            </w:pPr>
            <w:r w:rsidRPr="003044AA">
              <w:rPr>
                <w:lang w:val="en-GB"/>
              </w:rPr>
              <w:lastRenderedPageBreak/>
              <w:t xml:space="preserve">Este </w:t>
            </w:r>
            <w:proofErr w:type="spellStart"/>
            <w:r w:rsidRPr="003044AA">
              <w:rPr>
                <w:lang w:val="en-GB"/>
              </w:rPr>
              <w:t>costul</w:t>
            </w:r>
            <w:proofErr w:type="spellEnd"/>
            <w:r w:rsidRPr="003044AA">
              <w:rPr>
                <w:lang w:val="en-GB"/>
              </w:rPr>
              <w:t xml:space="preserve"> </w:t>
            </w:r>
            <w:proofErr w:type="spellStart"/>
            <w:r w:rsidRPr="003044AA">
              <w:rPr>
                <w:lang w:val="en-GB"/>
              </w:rPr>
              <w:t>pentru</w:t>
            </w:r>
            <w:proofErr w:type="spellEnd"/>
            <w:r w:rsidRPr="003044AA">
              <w:rPr>
                <w:lang w:val="en-GB"/>
              </w:rPr>
              <w:t xml:space="preserve"> a </w:t>
            </w:r>
            <w:proofErr w:type="spellStart"/>
            <w:r w:rsidRPr="003044AA">
              <w:rPr>
                <w:lang w:val="en-GB"/>
              </w:rPr>
              <w:t>participa</w:t>
            </w:r>
            <w:r w:rsidR="00D72261">
              <w:rPr>
                <w:lang w:val="en-GB"/>
              </w:rPr>
              <w:t>rea</w:t>
            </w:r>
            <w:proofErr w:type="spellEnd"/>
            <w:r w:rsidRPr="003044AA">
              <w:rPr>
                <w:lang w:val="en-GB"/>
              </w:rPr>
              <w:t xml:space="preserve"> la schema de </w:t>
            </w:r>
            <w:proofErr w:type="spellStart"/>
            <w:r w:rsidRPr="003044AA">
              <w:rPr>
                <w:lang w:val="en-GB"/>
              </w:rPr>
              <w:t>responsabilitate</w:t>
            </w:r>
            <w:proofErr w:type="spellEnd"/>
            <w:r w:rsidRPr="003044AA">
              <w:rPr>
                <w:lang w:val="en-GB"/>
              </w:rPr>
              <w:t xml:space="preserve"> a </w:t>
            </w:r>
            <w:proofErr w:type="spellStart"/>
            <w:r w:rsidRPr="003044AA">
              <w:rPr>
                <w:lang w:val="en-GB"/>
              </w:rPr>
              <w:t>producătorului</w:t>
            </w:r>
            <w:proofErr w:type="spellEnd"/>
            <w:r w:rsidRPr="003044AA">
              <w:rPr>
                <w:lang w:val="en-GB"/>
              </w:rPr>
              <w:t xml:space="preserve"> (</w:t>
            </w:r>
            <w:proofErr w:type="spellStart"/>
            <w:r w:rsidRPr="003044AA">
              <w:rPr>
                <w:lang w:val="en-GB"/>
              </w:rPr>
              <w:t>bifați</w:t>
            </w:r>
            <w:proofErr w:type="spellEnd"/>
            <w:r w:rsidRPr="003044AA">
              <w:rPr>
                <w:lang w:val="en-GB"/>
              </w:rPr>
              <w:t xml:space="preserve"> </w:t>
            </w:r>
            <w:proofErr w:type="spellStart"/>
            <w:r w:rsidRPr="003044AA">
              <w:rPr>
                <w:lang w:val="en-GB"/>
              </w:rPr>
              <w:t>una</w:t>
            </w:r>
            <w:proofErr w:type="spellEnd"/>
            <w:r w:rsidRPr="003044AA">
              <w:rPr>
                <w:lang w:val="en-GB"/>
              </w:rPr>
              <w:t xml:space="preserve"> </w:t>
            </w:r>
            <w:proofErr w:type="spellStart"/>
            <w:r w:rsidRPr="003044AA">
              <w:rPr>
                <w:lang w:val="en-GB"/>
              </w:rPr>
              <w:t>sau</w:t>
            </w:r>
            <w:proofErr w:type="spellEnd"/>
            <w:r w:rsidRPr="003044AA">
              <w:rPr>
                <w:lang w:val="en-GB"/>
              </w:rPr>
              <w:t xml:space="preserve"> </w:t>
            </w:r>
            <w:proofErr w:type="spellStart"/>
            <w:r w:rsidRPr="003044AA">
              <w:rPr>
                <w:lang w:val="en-GB"/>
              </w:rPr>
              <w:t>mai</w:t>
            </w:r>
            <w:proofErr w:type="spellEnd"/>
            <w:r w:rsidRPr="003044AA">
              <w:rPr>
                <w:lang w:val="en-GB"/>
              </w:rPr>
              <w:t xml:space="preserve"> </w:t>
            </w:r>
            <w:proofErr w:type="spellStart"/>
            <w:r w:rsidRPr="003044AA">
              <w:rPr>
                <w:lang w:val="en-GB"/>
              </w:rPr>
              <w:t>multe</w:t>
            </w:r>
            <w:proofErr w:type="spellEnd"/>
            <w:r w:rsidRPr="003044AA">
              <w:rPr>
                <w:lang w:val="en-GB"/>
              </w:rPr>
              <w:t>) :</w:t>
            </w:r>
          </w:p>
          <w:p w14:paraId="55EE62B7" w14:textId="4BE313C0" w:rsidR="00175CED" w:rsidRPr="00ED21BC" w:rsidRDefault="003044AA" w:rsidP="00F20A0F">
            <w:pPr>
              <w:pStyle w:val="ListParagraph"/>
              <w:rPr>
                <w:lang w:val="en-GB"/>
              </w:rPr>
            </w:pPr>
            <w:r>
              <w:rPr>
                <w:lang w:val="ro-RO"/>
              </w:rPr>
              <w:t>• uniform</w:t>
            </w:r>
            <w:r w:rsidR="005A6C4D">
              <w:rPr>
                <w:lang w:val="ro-RO"/>
              </w:rPr>
              <w:t xml:space="preserve"> cu nici o considerație pentru p</w:t>
            </w:r>
            <w:r>
              <w:rPr>
                <w:lang w:val="ro-RO"/>
              </w:rPr>
              <w:t>roiectarea mediului</w:t>
            </w:r>
            <w:r>
              <w:rPr>
                <w:lang w:val="ro-RO"/>
              </w:rPr>
              <w:br/>
              <w:t>• modificat</w:t>
            </w:r>
            <w:r w:rsidR="005A6C4D">
              <w:rPr>
                <w:lang w:val="ro-RO"/>
              </w:rPr>
              <w:t xml:space="preserve"> pentru a lua în considerare impactul deșeurilor de produse prin intermediul</w:t>
            </w:r>
            <w:r w:rsidR="00525283">
              <w:rPr>
                <w:lang w:val="ro-RO"/>
              </w:rPr>
              <w:t xml:space="preserve"> proiectării ecologice</w:t>
            </w:r>
            <w:r w:rsidR="00525283">
              <w:rPr>
                <w:lang w:val="ro-RO"/>
              </w:rPr>
              <w:br/>
              <w:t>• plătit</w:t>
            </w:r>
            <w:r w:rsidR="005A6C4D">
              <w:rPr>
                <w:lang w:val="ro-RO"/>
              </w:rPr>
              <w:t xml:space="preserve"> după gestionarea deșeurilor - achiziționarea de credite negociabile pentru materia</w:t>
            </w:r>
            <w:r w:rsidR="00525283">
              <w:rPr>
                <w:lang w:val="ro-RO"/>
              </w:rPr>
              <w:t>le reciclate</w:t>
            </w:r>
            <w:r w:rsidR="00525283">
              <w:rPr>
                <w:lang w:val="ro-RO"/>
              </w:rPr>
              <w:br/>
              <w:t>• parțial acoperit</w:t>
            </w:r>
            <w:r w:rsidR="005A6C4D">
              <w:rPr>
                <w:lang w:val="ro-RO"/>
              </w:rPr>
              <w:t xml:space="preserve"> prin</w:t>
            </w:r>
            <w:r w:rsidR="00F20A0F">
              <w:rPr>
                <w:lang w:val="ro-RO"/>
              </w:rPr>
              <w:t xml:space="preserve"> achiziționare</w:t>
            </w:r>
            <w:r w:rsidR="005A6C4D">
              <w:rPr>
                <w:lang w:val="ro-RO"/>
              </w:rPr>
              <w:t xml:space="preserve"> dep</w:t>
            </w:r>
            <w:r>
              <w:rPr>
                <w:lang w:val="ro-RO"/>
              </w:rPr>
              <w:t xml:space="preserve">ozit de consum </w:t>
            </w:r>
            <w:r w:rsidR="005A6C4D">
              <w:rPr>
                <w:lang w:val="ro-RO"/>
              </w:rPr>
              <w:t xml:space="preserve">(taxa </w:t>
            </w:r>
            <w:r>
              <w:rPr>
                <w:lang w:val="ro-RO"/>
              </w:rPr>
              <w:t>avansată</w:t>
            </w:r>
            <w:r w:rsidR="005A6C4D">
              <w:rPr>
                <w:lang w:val="ro-RO"/>
              </w:rPr>
              <w:t xml:space="preserve"> de</w:t>
            </w:r>
            <w:r>
              <w:rPr>
                <w:lang w:val="ro-RO"/>
              </w:rPr>
              <w:t xml:space="preserve"> depozitare</w:t>
            </w:r>
            <w:r w:rsidR="00F20A0F">
              <w:rPr>
                <w:lang w:val="ro-RO"/>
              </w:rPr>
              <w:t>)?</w:t>
            </w:r>
            <w:r w:rsidR="00F20A0F">
              <w:rPr>
                <w:lang w:val="ro-RO"/>
              </w:rPr>
              <w:br/>
              <w:t>• l</w:t>
            </w:r>
            <w:r w:rsidR="005A6C4D">
              <w:rPr>
                <w:lang w:val="ro-RO"/>
              </w:rPr>
              <w:t>imitat la reciclare și recuperare (costuri</w:t>
            </w:r>
            <w:r w:rsidR="00F20A0F">
              <w:rPr>
                <w:lang w:val="ro-RO"/>
              </w:rPr>
              <w:t>le</w:t>
            </w:r>
            <w:r w:rsidR="005A6C4D">
              <w:rPr>
                <w:lang w:val="ro-RO"/>
              </w:rPr>
              <w:t xml:space="preserve"> suplimentare pentru transport și de sortare sunt un cost suplimentar</w:t>
            </w:r>
            <w:r w:rsidR="00F20A0F">
              <w:rPr>
                <w:lang w:val="ro-RO"/>
              </w:rPr>
              <w:t>)</w:t>
            </w:r>
          </w:p>
        </w:tc>
      </w:tr>
      <w:tr w:rsidR="001B4ECE" w:rsidRPr="002B7B30" w14:paraId="061ED32B" w14:textId="77777777" w:rsidTr="00604F7C">
        <w:tc>
          <w:tcPr>
            <w:tcW w:w="9062" w:type="dxa"/>
            <w:gridSpan w:val="8"/>
            <w:shd w:val="clear" w:color="auto" w:fill="D9E2F3" w:themeFill="accent5" w:themeFillTint="33"/>
          </w:tcPr>
          <w:p w14:paraId="087831E5" w14:textId="0CF98E5E" w:rsidR="001B4ECE" w:rsidRDefault="00D72261" w:rsidP="00D72261">
            <w:pPr>
              <w:rPr>
                <w:lang w:val="en-GB"/>
              </w:rPr>
            </w:pPr>
            <w:r>
              <w:rPr>
                <w:lang w:val="ro-RO"/>
              </w:rPr>
              <w:t>Oferta PRO ofer</w:t>
            </w:r>
            <w:r w:rsidR="00525283">
              <w:rPr>
                <w:lang w:val="ro-RO"/>
              </w:rPr>
              <w:t>ă</w:t>
            </w:r>
            <w:r w:rsidR="005A6C4D">
              <w:rPr>
                <w:lang w:val="ro-RO"/>
              </w:rPr>
              <w:t xml:space="preserve"> </w:t>
            </w:r>
            <w:r>
              <w:rPr>
                <w:lang w:val="ro-RO"/>
              </w:rPr>
              <w:t>creșterea</w:t>
            </w:r>
            <w:r w:rsidR="005A6C4D">
              <w:rPr>
                <w:lang w:val="ro-RO"/>
              </w:rPr>
              <w:t xml:space="preserve"> </w:t>
            </w:r>
            <w:r>
              <w:rPr>
                <w:lang w:val="ro-RO"/>
              </w:rPr>
              <w:t>conștientizării</w:t>
            </w:r>
            <w:r w:rsidR="005A6C4D">
              <w:rPr>
                <w:lang w:val="ro-RO"/>
              </w:rPr>
              <w:t>,</w:t>
            </w:r>
            <w:r>
              <w:rPr>
                <w:lang w:val="ro-RO"/>
              </w:rPr>
              <w:t xml:space="preserve"> formării</w:t>
            </w:r>
            <w:r w:rsidR="005A6C4D">
              <w:rPr>
                <w:lang w:val="ro-RO"/>
              </w:rPr>
              <w:t xml:space="preserve"> sau </w:t>
            </w:r>
            <w:r>
              <w:rPr>
                <w:lang w:val="ro-RO"/>
              </w:rPr>
              <w:t>consultanței</w:t>
            </w:r>
            <w:r w:rsidR="005A6C4D">
              <w:rPr>
                <w:lang w:val="ro-RO"/>
              </w:rPr>
              <w:t xml:space="preserve"> </w:t>
            </w:r>
            <w:r>
              <w:rPr>
                <w:lang w:val="ro-RO"/>
              </w:rPr>
              <w:t>despre</w:t>
            </w:r>
            <w:r w:rsidR="005A6C4D">
              <w:rPr>
                <w:lang w:val="ro-RO"/>
              </w:rPr>
              <w:t xml:space="preserve"> DfE?</w:t>
            </w:r>
          </w:p>
        </w:tc>
      </w:tr>
      <w:tr w:rsidR="00E7715A" w:rsidRPr="002B7B30" w14:paraId="47E7B0F3" w14:textId="77777777" w:rsidTr="00584CCD">
        <w:tc>
          <w:tcPr>
            <w:tcW w:w="9062" w:type="dxa"/>
            <w:gridSpan w:val="8"/>
            <w:tcBorders>
              <w:bottom w:val="single" w:sz="4" w:space="0" w:color="auto"/>
            </w:tcBorders>
            <w:shd w:val="clear" w:color="auto" w:fill="D9E2F3" w:themeFill="accent5" w:themeFillTint="33"/>
          </w:tcPr>
          <w:p w14:paraId="6797DC34" w14:textId="5F939ECD" w:rsidR="00E7715A" w:rsidRPr="005A6C4D" w:rsidRDefault="005A6C4D" w:rsidP="00F70317">
            <w:pPr>
              <w:rPr>
                <w:lang w:val="ro-RO"/>
              </w:rPr>
            </w:pPr>
            <w:r w:rsidRPr="00525283">
              <w:rPr>
                <w:color w:val="000000" w:themeColor="text1"/>
                <w:lang w:val="ro-RO"/>
              </w:rPr>
              <w:t>Este orga</w:t>
            </w:r>
            <w:r w:rsidR="00525283" w:rsidRPr="00525283">
              <w:rPr>
                <w:color w:val="000000" w:themeColor="text1"/>
                <w:lang w:val="ro-RO"/>
              </w:rPr>
              <w:t xml:space="preserve">nizația conștientă de componenta produsului / </w:t>
            </w:r>
            <w:r w:rsidRPr="00525283">
              <w:rPr>
                <w:color w:val="000000" w:themeColor="text1"/>
                <w:lang w:val="ro-RO"/>
              </w:rPr>
              <w:t>material</w:t>
            </w:r>
            <w:r w:rsidR="00F70317">
              <w:rPr>
                <w:color w:val="000000" w:themeColor="text1"/>
                <w:lang w:val="ro-RO"/>
              </w:rPr>
              <w:t>ului</w:t>
            </w:r>
            <w:r w:rsidRPr="00525283">
              <w:rPr>
                <w:color w:val="000000" w:themeColor="text1"/>
                <w:lang w:val="ro-RO"/>
              </w:rPr>
              <w:t xml:space="preserve"> și flux</w:t>
            </w:r>
            <w:r w:rsidR="00525283" w:rsidRPr="00525283">
              <w:rPr>
                <w:color w:val="000000" w:themeColor="text1"/>
                <w:lang w:val="ro-RO"/>
              </w:rPr>
              <w:t>ul</w:t>
            </w:r>
            <w:r w:rsidRPr="00525283">
              <w:rPr>
                <w:color w:val="000000" w:themeColor="text1"/>
                <w:lang w:val="ro-RO"/>
              </w:rPr>
              <w:t xml:space="preserve"> financiar după </w:t>
            </w:r>
            <w:r w:rsidR="00525283" w:rsidRPr="00525283">
              <w:rPr>
                <w:color w:val="000000" w:themeColor="text1"/>
                <w:lang w:val="ro-RO"/>
              </w:rPr>
              <w:t xml:space="preserve">lansarea </w:t>
            </w:r>
            <w:r w:rsidRPr="00525283">
              <w:rPr>
                <w:color w:val="000000" w:themeColor="text1"/>
                <w:lang w:val="ro-RO"/>
              </w:rPr>
              <w:t>produsul</w:t>
            </w:r>
            <w:r w:rsidR="00525283" w:rsidRPr="00525283">
              <w:rPr>
                <w:color w:val="000000" w:themeColor="text1"/>
                <w:lang w:val="ro-RO"/>
              </w:rPr>
              <w:t>ui</w:t>
            </w:r>
            <w:r w:rsidR="00F70317">
              <w:rPr>
                <w:color w:val="000000" w:themeColor="text1"/>
                <w:lang w:val="ro-RO"/>
              </w:rPr>
              <w:t xml:space="preserve"> pe piață, adică transferul din</w:t>
            </w:r>
            <w:r w:rsidRPr="00525283">
              <w:rPr>
                <w:color w:val="000000" w:themeColor="text1"/>
                <w:lang w:val="ro-RO"/>
              </w:rPr>
              <w:t xml:space="preserve"> EPR în PRO, și</w:t>
            </w:r>
            <w:r w:rsidR="00F70317">
              <w:rPr>
                <w:color w:val="000000" w:themeColor="text1"/>
                <w:lang w:val="ro-RO"/>
              </w:rPr>
              <w:t xml:space="preserve"> /</w:t>
            </w:r>
            <w:r w:rsidRPr="00525283">
              <w:rPr>
                <w:color w:val="000000" w:themeColor="text1"/>
                <w:lang w:val="ro-RO"/>
              </w:rPr>
              <w:t xml:space="preserve"> sau după ce produsul a fost clasificat ca deșeu?</w:t>
            </w:r>
          </w:p>
        </w:tc>
      </w:tr>
      <w:tr w:rsidR="00584CCD" w:rsidRPr="002B7B30" w14:paraId="45D93759" w14:textId="77777777" w:rsidTr="00584CCD">
        <w:trPr>
          <w:trHeight w:val="3536"/>
        </w:trPr>
        <w:tc>
          <w:tcPr>
            <w:tcW w:w="9062" w:type="dxa"/>
            <w:gridSpan w:val="8"/>
            <w:tcBorders>
              <w:left w:val="single" w:sz="4" w:space="0" w:color="auto"/>
              <w:bottom w:val="single" w:sz="4" w:space="0" w:color="auto"/>
            </w:tcBorders>
            <w:shd w:val="clear" w:color="auto" w:fill="D9E2F3" w:themeFill="accent5" w:themeFillTint="33"/>
          </w:tcPr>
          <w:p w14:paraId="33D2C813" w14:textId="77777777" w:rsidR="00584CCD" w:rsidRPr="002B7B30" w:rsidRDefault="00584CCD" w:rsidP="000E0973">
            <w:pPr>
              <w:rPr>
                <w:lang w:val="en-GB"/>
              </w:rPr>
            </w:pPr>
            <w:r>
              <w:rPr>
                <w:lang w:val="ro-RO"/>
              </w:rPr>
              <w:t xml:space="preserve">Bifați </w:t>
            </w:r>
            <w:r w:rsidRPr="000E0973">
              <w:rPr>
                <w:b/>
                <w:lang w:val="ro-RO"/>
              </w:rPr>
              <w:t>una sau mai multe</w:t>
            </w:r>
            <w:r>
              <w:rPr>
                <w:lang w:val="ro-RO"/>
              </w:rPr>
              <w:t xml:space="preserve"> dintre următoarele afirmații privind modul în care PRO taxeaza costurile de gestionare a deșeurilor de produs:</w:t>
            </w:r>
            <w:r>
              <w:rPr>
                <w:lang w:val="ro-RO"/>
              </w:rPr>
              <w:br/>
              <w:t>• În funcție de greutatea produsului</w:t>
            </w:r>
            <w:r>
              <w:rPr>
                <w:lang w:val="ro-RO"/>
              </w:rPr>
              <w:br/>
              <w:t>• Conform numărului de produse introduse pe piață</w:t>
            </w:r>
            <w:r>
              <w:rPr>
                <w:lang w:val="ro-RO"/>
              </w:rPr>
              <w:br/>
              <w:t>• În funcție de tipul materiei prime</w:t>
            </w:r>
            <w:r>
              <w:rPr>
                <w:lang w:val="ro-RO"/>
              </w:rPr>
              <w:br/>
              <w:t>• Conform costurilor actuale de gestionare a deșeurilor de produse</w:t>
            </w:r>
            <w:r>
              <w:rPr>
                <w:lang w:val="ro-RO"/>
              </w:rPr>
              <w:br/>
              <w:t>• Conform costurilor anticipate de gestionare a deșeurilor viitoare de produse</w:t>
            </w:r>
            <w:r>
              <w:rPr>
                <w:lang w:val="ro-RO"/>
              </w:rPr>
              <w:br/>
              <w:t>• Potrivit demontării și reciclării produsului</w:t>
            </w:r>
          </w:p>
          <w:p w14:paraId="38526096" w14:textId="77777777" w:rsidR="00584CCD" w:rsidRPr="00F40777" w:rsidRDefault="00584CCD" w:rsidP="000E0973">
            <w:pPr>
              <w:pStyle w:val="ListParagraph"/>
              <w:numPr>
                <w:ilvl w:val="0"/>
                <w:numId w:val="9"/>
              </w:numPr>
              <w:ind w:left="171" w:hanging="142"/>
              <w:rPr>
                <w:lang w:val="en-GB"/>
              </w:rPr>
            </w:pPr>
            <w:r>
              <w:rPr>
                <w:lang w:val="ro-RO"/>
              </w:rPr>
              <w:t xml:space="preserve">Costurile suplimentare sunt percepute pentru componente auxiliare / materiale care au un efect negativ asupra reciclării produsului </w:t>
            </w:r>
          </w:p>
          <w:p w14:paraId="4B50329C" w14:textId="77777777" w:rsidR="00584CCD" w:rsidRDefault="00584CCD" w:rsidP="007B4D77">
            <w:pPr>
              <w:pStyle w:val="ListParagraph"/>
              <w:numPr>
                <w:ilvl w:val="0"/>
                <w:numId w:val="9"/>
              </w:numPr>
              <w:tabs>
                <w:tab w:val="left" w:pos="171"/>
              </w:tabs>
              <w:ind w:left="171" w:hanging="142"/>
              <w:rPr>
                <w:lang w:val="en-GB"/>
              </w:rPr>
            </w:pPr>
            <w:r>
              <w:rPr>
                <w:lang w:val="ro-RO"/>
              </w:rPr>
              <w:t>Costurile suplimentare sunt percepute pentru materialele cu mai multe straturi, care sunt dificil de demontat și / sau reciclat</w:t>
            </w:r>
          </w:p>
          <w:p w14:paraId="5930F2A3" w14:textId="5EB25586" w:rsidR="00584CCD" w:rsidRPr="002B7B30" w:rsidRDefault="00584CCD" w:rsidP="007B4D77">
            <w:pPr>
              <w:pStyle w:val="ListParagraph"/>
              <w:numPr>
                <w:ilvl w:val="0"/>
                <w:numId w:val="9"/>
              </w:numPr>
              <w:tabs>
                <w:tab w:val="left" w:pos="171"/>
              </w:tabs>
              <w:ind w:left="171" w:hanging="142"/>
              <w:rPr>
                <w:lang w:val="en-GB"/>
              </w:rPr>
            </w:pPr>
            <w:r>
              <w:rPr>
                <w:lang w:val="ro-RO"/>
              </w:rPr>
              <w:t>Nu știu</w:t>
            </w:r>
          </w:p>
        </w:tc>
      </w:tr>
      <w:tr w:rsidR="00584CCD" w14:paraId="26E31DD9" w14:textId="77777777" w:rsidTr="0059487A">
        <w:trPr>
          <w:trHeight w:val="4424"/>
        </w:trPr>
        <w:tc>
          <w:tcPr>
            <w:tcW w:w="9062"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174CED" w14:textId="77777777" w:rsidR="00584CCD" w:rsidRDefault="00584CCD" w:rsidP="00282E8C">
            <w:pPr>
              <w:pStyle w:val="ListParagraph"/>
              <w:ind w:left="0"/>
              <w:rPr>
                <w:lang w:val="en-GB"/>
              </w:rPr>
            </w:pPr>
            <w:r>
              <w:rPr>
                <w:lang w:val="ro-RO"/>
              </w:rPr>
              <w:t xml:space="preserve">Bifați </w:t>
            </w:r>
            <w:r w:rsidRPr="00282E8C">
              <w:rPr>
                <w:b/>
                <w:lang w:val="ro-RO"/>
              </w:rPr>
              <w:t xml:space="preserve">una sau mai multe </w:t>
            </w:r>
            <w:r>
              <w:rPr>
                <w:lang w:val="ro-RO"/>
              </w:rPr>
              <w:t>dintre următoarele afirmații cu privire la posibile economii care pot reduce costurile de gestionare a deșeurilor:</w:t>
            </w:r>
          </w:p>
          <w:p w14:paraId="6DEF089F" w14:textId="77777777" w:rsidR="00584CCD" w:rsidRPr="00282E8C" w:rsidRDefault="00584CCD" w:rsidP="00262DA4">
            <w:pPr>
              <w:rPr>
                <w:lang w:val="ro-RO"/>
              </w:rPr>
            </w:pPr>
            <w:r>
              <w:rPr>
                <w:lang w:val="ro-RO"/>
              </w:rPr>
              <w:t>Costurile pentru taxa PRO pot fi reduse (reducerile sunt disponibile), dacă:</w:t>
            </w:r>
          </w:p>
          <w:p w14:paraId="062AA484" w14:textId="77777777" w:rsidR="00584CCD" w:rsidRPr="00FC63AC" w:rsidRDefault="00584CCD" w:rsidP="00262DA4">
            <w:pPr>
              <w:pStyle w:val="ListParagraph"/>
              <w:numPr>
                <w:ilvl w:val="0"/>
                <w:numId w:val="10"/>
              </w:numPr>
              <w:ind w:left="171" w:hanging="142"/>
              <w:rPr>
                <w:lang w:val="en-GB"/>
              </w:rPr>
            </w:pPr>
            <w:r>
              <w:rPr>
                <w:lang w:val="ro-RO"/>
              </w:rPr>
              <w:t>Materialele reciclate sunt încorporate în produs / proiectarea componentelor</w:t>
            </w:r>
          </w:p>
          <w:p w14:paraId="2CF60D08" w14:textId="77777777" w:rsidR="00584CCD" w:rsidRPr="00FC63AC" w:rsidRDefault="00584CCD" w:rsidP="00262DA4">
            <w:pPr>
              <w:pStyle w:val="ListParagraph"/>
              <w:numPr>
                <w:ilvl w:val="0"/>
                <w:numId w:val="10"/>
              </w:numPr>
              <w:ind w:left="171" w:hanging="142"/>
              <w:rPr>
                <w:lang w:val="en-GB"/>
              </w:rPr>
            </w:pPr>
            <w:r>
              <w:t>P</w:t>
            </w:r>
            <w:r>
              <w:rPr>
                <w:lang w:val="ro-RO"/>
              </w:rPr>
              <w:t>rodusul / componenta este ușor de demontat pentru a încuraja pregătirea pentru reutilizare și reciclare</w:t>
            </w:r>
          </w:p>
          <w:p w14:paraId="765EC4C5" w14:textId="77777777" w:rsidR="00584CCD" w:rsidRPr="00FC63AC" w:rsidRDefault="00584CCD" w:rsidP="00262DA4">
            <w:pPr>
              <w:pStyle w:val="ListParagraph"/>
              <w:numPr>
                <w:ilvl w:val="0"/>
                <w:numId w:val="10"/>
              </w:numPr>
              <w:ind w:left="171" w:hanging="142"/>
              <w:rPr>
                <w:lang w:val="en-GB"/>
              </w:rPr>
            </w:pPr>
            <w:r>
              <w:t>P</w:t>
            </w:r>
            <w:r>
              <w:rPr>
                <w:lang w:val="ro-RO"/>
              </w:rPr>
              <w:t>rodusul / componenta conține substanțe mai puțin nocive (substanțele nocive sunt eliminate / substituite)</w:t>
            </w:r>
          </w:p>
          <w:p w14:paraId="2CAFA3BE" w14:textId="77777777" w:rsidR="00584CCD" w:rsidRPr="00FC63AC" w:rsidRDefault="00584CCD" w:rsidP="00262DA4">
            <w:pPr>
              <w:pStyle w:val="ListParagraph"/>
              <w:numPr>
                <w:ilvl w:val="0"/>
                <w:numId w:val="10"/>
              </w:numPr>
              <w:ind w:left="171" w:hanging="142"/>
              <w:rPr>
                <w:lang w:val="en-GB"/>
              </w:rPr>
            </w:pPr>
            <w:r>
              <w:t>M</w:t>
            </w:r>
            <w:r>
              <w:rPr>
                <w:lang w:val="ro-RO"/>
              </w:rPr>
              <w:t>aterii prime cu bază</w:t>
            </w:r>
            <w:r>
              <w:t xml:space="preserve"> </w:t>
            </w:r>
            <w:r w:rsidRPr="0099710A">
              <w:rPr>
                <w:lang w:val="ro-RO"/>
              </w:rPr>
              <w:t>bio</w:t>
            </w:r>
            <w:r>
              <w:rPr>
                <w:lang w:val="ro-RO"/>
              </w:rPr>
              <w:t xml:space="preserve"> sunt folosite pentru a produce produsul / componenta </w:t>
            </w:r>
          </w:p>
          <w:p w14:paraId="69297255" w14:textId="77777777" w:rsidR="00584CCD" w:rsidRPr="00FC63AC" w:rsidRDefault="00584CCD" w:rsidP="00262DA4">
            <w:pPr>
              <w:pStyle w:val="ListParagraph"/>
              <w:numPr>
                <w:ilvl w:val="0"/>
                <w:numId w:val="10"/>
              </w:numPr>
              <w:ind w:left="171" w:hanging="142"/>
              <w:rPr>
                <w:lang w:val="en-GB"/>
              </w:rPr>
            </w:pPr>
            <w:r>
              <w:t>P</w:t>
            </w:r>
            <w:r>
              <w:rPr>
                <w:lang w:val="ro-RO"/>
              </w:rPr>
              <w:t>regătirea pentru reutilizare și reciclare este disponibilă pe plan local</w:t>
            </w:r>
          </w:p>
          <w:p w14:paraId="76141D90" w14:textId="77777777" w:rsidR="00584CCD" w:rsidRPr="00FC63AC" w:rsidRDefault="00584CCD" w:rsidP="00262DA4">
            <w:pPr>
              <w:pStyle w:val="ListParagraph"/>
              <w:numPr>
                <w:ilvl w:val="0"/>
                <w:numId w:val="10"/>
              </w:numPr>
              <w:ind w:left="171" w:hanging="142"/>
              <w:rPr>
                <w:lang w:val="en-GB"/>
              </w:rPr>
            </w:pPr>
            <w:r>
              <w:t>P</w:t>
            </w:r>
            <w:r>
              <w:rPr>
                <w:lang w:val="ro-RO"/>
              </w:rPr>
              <w:t>rodusul / componenta poate circula în cadrul unei scheme de sprijin de utilizare a acesteia cu  mult înainte de a fi clasificat ca deșeu</w:t>
            </w:r>
          </w:p>
          <w:p w14:paraId="7CBF12B9" w14:textId="77777777" w:rsidR="00584CCD" w:rsidRPr="00FC63AC" w:rsidRDefault="00584CCD" w:rsidP="00262DA4">
            <w:pPr>
              <w:pStyle w:val="ListParagraph"/>
              <w:numPr>
                <w:ilvl w:val="0"/>
                <w:numId w:val="10"/>
              </w:numPr>
              <w:ind w:left="171" w:hanging="142"/>
              <w:rPr>
                <w:lang w:val="en-GB"/>
              </w:rPr>
            </w:pPr>
            <w:r>
              <w:rPr>
                <w:lang w:val="ro-RO"/>
              </w:rPr>
              <w:t>Materialele produsului sunt ușor de reciclat</w:t>
            </w:r>
          </w:p>
          <w:p w14:paraId="493E3553" w14:textId="77777777" w:rsidR="00584CCD" w:rsidRPr="00FC63AC" w:rsidRDefault="00584CCD" w:rsidP="00262DA4">
            <w:pPr>
              <w:pStyle w:val="ListParagraph"/>
              <w:numPr>
                <w:ilvl w:val="0"/>
                <w:numId w:val="10"/>
              </w:numPr>
              <w:ind w:left="171" w:hanging="142"/>
              <w:rPr>
                <w:lang w:val="en-GB"/>
              </w:rPr>
            </w:pPr>
            <w:r>
              <w:rPr>
                <w:lang w:val="ro-RO"/>
              </w:rPr>
              <w:t>Materialele reciclate au o valoare de piață pozitivă</w:t>
            </w:r>
          </w:p>
          <w:p w14:paraId="72907D34" w14:textId="77777777" w:rsidR="00584CCD" w:rsidRPr="00FC63AC" w:rsidRDefault="00584CCD" w:rsidP="00262DA4">
            <w:pPr>
              <w:pStyle w:val="ListParagraph"/>
              <w:numPr>
                <w:ilvl w:val="0"/>
                <w:numId w:val="10"/>
              </w:numPr>
              <w:ind w:left="171" w:hanging="142"/>
              <w:rPr>
                <w:lang w:val="en-GB"/>
              </w:rPr>
            </w:pPr>
            <w:r>
              <w:rPr>
                <w:lang w:val="ro-RO"/>
              </w:rPr>
              <w:t>Compania cuprinde măsuri de proiectare ecologică în producție</w:t>
            </w:r>
          </w:p>
          <w:p w14:paraId="3CF53AF2" w14:textId="2C201BBE" w:rsidR="00584CCD" w:rsidRDefault="00584CCD" w:rsidP="00262DA4">
            <w:pPr>
              <w:pStyle w:val="ListParagraph"/>
              <w:numPr>
                <w:ilvl w:val="0"/>
                <w:numId w:val="10"/>
              </w:numPr>
              <w:ind w:left="171" w:hanging="142"/>
              <w:rPr>
                <w:lang w:val="en-GB"/>
              </w:rPr>
            </w:pPr>
            <w:r>
              <w:rPr>
                <w:lang w:val="ro-RO"/>
              </w:rPr>
              <w:t>Nu știu</w:t>
            </w:r>
          </w:p>
        </w:tc>
      </w:tr>
      <w:tr w:rsidR="0059487A" w14:paraId="28F19BAF" w14:textId="77777777" w:rsidTr="0087734A">
        <w:trPr>
          <w:trHeight w:val="2853"/>
        </w:trPr>
        <w:tc>
          <w:tcPr>
            <w:tcW w:w="9062" w:type="dxa"/>
            <w:gridSpan w:val="8"/>
            <w:tcBorders>
              <w:top w:val="single" w:sz="4" w:space="0" w:color="auto"/>
            </w:tcBorders>
            <w:shd w:val="clear" w:color="auto" w:fill="D9E2F3" w:themeFill="accent5" w:themeFillTint="33"/>
          </w:tcPr>
          <w:p w14:paraId="0F670423" w14:textId="77777777" w:rsidR="0059487A" w:rsidRPr="009A52A1" w:rsidRDefault="0059487A" w:rsidP="009A52A1">
            <w:pPr>
              <w:rPr>
                <w:lang w:val="ro-RO"/>
              </w:rPr>
            </w:pPr>
            <w:r>
              <w:rPr>
                <w:lang w:val="ro-RO"/>
              </w:rPr>
              <w:lastRenderedPageBreak/>
              <w:t>Bifați una sau mai multe dintre următoarele afirmații privitor la ceea ce ar trebui să includă în mod curent costul integral al internaționalizării pentru responsabilitatea producătorului în prezent și în viitor:</w:t>
            </w:r>
          </w:p>
          <w:p w14:paraId="7E16618B" w14:textId="77777777" w:rsidR="0059487A" w:rsidRPr="00AC5B56" w:rsidRDefault="0059487A" w:rsidP="00AC5B56">
            <w:pPr>
              <w:pStyle w:val="ListParagraph"/>
              <w:numPr>
                <w:ilvl w:val="0"/>
                <w:numId w:val="14"/>
              </w:numPr>
              <w:tabs>
                <w:tab w:val="left" w:pos="171"/>
              </w:tabs>
              <w:ind w:hanging="720"/>
              <w:rPr>
                <w:lang w:val="en-GB"/>
              </w:rPr>
            </w:pPr>
            <w:r w:rsidRPr="00AC5B56">
              <w:rPr>
                <w:lang w:val="ro-RO"/>
              </w:rPr>
              <w:t>Colectare de deșeuri</w:t>
            </w:r>
          </w:p>
          <w:p w14:paraId="3BA8FF7E" w14:textId="77777777" w:rsidR="0059487A" w:rsidRPr="00AC5B56" w:rsidRDefault="0059487A" w:rsidP="00AC5B56">
            <w:pPr>
              <w:pStyle w:val="ListParagraph"/>
              <w:numPr>
                <w:ilvl w:val="0"/>
                <w:numId w:val="14"/>
              </w:numPr>
              <w:tabs>
                <w:tab w:val="left" w:pos="171"/>
              </w:tabs>
              <w:ind w:hanging="720"/>
              <w:rPr>
                <w:lang w:val="en-GB"/>
              </w:rPr>
            </w:pPr>
            <w:r w:rsidRPr="00AC5B56">
              <w:rPr>
                <w:lang w:val="ro-RO"/>
              </w:rPr>
              <w:t>Sortarea deșeurilor și pregătirea pentru reciclare</w:t>
            </w:r>
          </w:p>
          <w:p w14:paraId="5D5E5120" w14:textId="77777777" w:rsidR="0059487A" w:rsidRPr="00AC5B56" w:rsidRDefault="0059487A" w:rsidP="00AC5B56">
            <w:pPr>
              <w:pStyle w:val="ListParagraph"/>
              <w:numPr>
                <w:ilvl w:val="0"/>
                <w:numId w:val="14"/>
              </w:numPr>
              <w:tabs>
                <w:tab w:val="left" w:pos="171"/>
              </w:tabs>
              <w:ind w:hanging="720"/>
              <w:rPr>
                <w:lang w:val="en-GB"/>
              </w:rPr>
            </w:pPr>
            <w:r w:rsidRPr="00AC5B56">
              <w:rPr>
                <w:lang w:val="ro-RO"/>
              </w:rPr>
              <w:t>Tratarea deșeurilor / reciclarea</w:t>
            </w:r>
          </w:p>
          <w:p w14:paraId="065B15FD" w14:textId="77777777" w:rsidR="0059487A" w:rsidRPr="00AC5B56" w:rsidRDefault="0059487A" w:rsidP="00AC5B56">
            <w:pPr>
              <w:pStyle w:val="ListParagraph"/>
              <w:numPr>
                <w:ilvl w:val="0"/>
                <w:numId w:val="14"/>
              </w:numPr>
              <w:tabs>
                <w:tab w:val="left" w:pos="171"/>
              </w:tabs>
              <w:ind w:hanging="720"/>
              <w:rPr>
                <w:lang w:val="en-GB"/>
              </w:rPr>
            </w:pPr>
            <w:r w:rsidRPr="00AC5B56">
              <w:rPr>
                <w:lang w:val="en-GB"/>
              </w:rPr>
              <w:t>C</w:t>
            </w:r>
            <w:r w:rsidRPr="00AC5B56">
              <w:rPr>
                <w:lang w:val="ro-RO"/>
              </w:rPr>
              <w:t>ampanii de conștientizare</w:t>
            </w:r>
          </w:p>
          <w:p w14:paraId="6F674AD2" w14:textId="77777777" w:rsidR="0059487A" w:rsidRPr="00AC5B56" w:rsidRDefault="0059487A" w:rsidP="00AC5B56">
            <w:pPr>
              <w:pStyle w:val="ListParagraph"/>
              <w:numPr>
                <w:ilvl w:val="0"/>
                <w:numId w:val="14"/>
              </w:numPr>
              <w:tabs>
                <w:tab w:val="left" w:pos="171"/>
              </w:tabs>
              <w:ind w:hanging="720"/>
              <w:rPr>
                <w:lang w:val="en-GB"/>
              </w:rPr>
            </w:pPr>
            <w:r w:rsidRPr="00AC5B56">
              <w:rPr>
                <w:lang w:val="ro-RO"/>
              </w:rPr>
              <w:t>Punerea în aplicare și monitorizarea</w:t>
            </w:r>
          </w:p>
          <w:p w14:paraId="68AE582B" w14:textId="77777777" w:rsidR="0059487A" w:rsidRPr="00AC5B56" w:rsidRDefault="0059487A" w:rsidP="00AC5B56">
            <w:pPr>
              <w:pStyle w:val="ListParagraph"/>
              <w:numPr>
                <w:ilvl w:val="0"/>
                <w:numId w:val="14"/>
              </w:numPr>
              <w:tabs>
                <w:tab w:val="left" w:pos="171"/>
              </w:tabs>
              <w:ind w:hanging="720"/>
              <w:rPr>
                <w:lang w:val="en-GB"/>
              </w:rPr>
            </w:pPr>
            <w:r w:rsidRPr="00AC5B56">
              <w:rPr>
                <w:lang w:val="ro-RO"/>
              </w:rPr>
              <w:t>Cercetare și dezvoltare în DfE (Proiectare pentru mediu sau eco-design)</w:t>
            </w:r>
          </w:p>
          <w:p w14:paraId="476C8330" w14:textId="03794975" w:rsidR="0059487A" w:rsidRPr="009A52A1" w:rsidRDefault="0059487A" w:rsidP="00370420">
            <w:pPr>
              <w:pStyle w:val="ListParagraph"/>
              <w:numPr>
                <w:ilvl w:val="0"/>
                <w:numId w:val="11"/>
              </w:numPr>
              <w:tabs>
                <w:tab w:val="left" w:pos="171"/>
              </w:tabs>
              <w:ind w:left="29" w:firstLine="0"/>
              <w:rPr>
                <w:lang w:val="ro-RO"/>
              </w:rPr>
            </w:pPr>
            <w:r>
              <w:rPr>
                <w:lang w:val="ro-RO"/>
              </w:rPr>
              <w:t xml:space="preserve">Costuri reduse în funcție de valoarea și circulația materialului reciclat. </w:t>
            </w:r>
          </w:p>
        </w:tc>
      </w:tr>
      <w:tr w:rsidR="00CE714F" w:rsidRPr="002B7B30" w14:paraId="254B368C" w14:textId="77777777" w:rsidTr="0059487A">
        <w:tc>
          <w:tcPr>
            <w:tcW w:w="9062" w:type="dxa"/>
            <w:gridSpan w:val="8"/>
            <w:tcBorders>
              <w:top w:val="single" w:sz="4" w:space="0" w:color="auto"/>
            </w:tcBorders>
            <w:shd w:val="clear" w:color="auto" w:fill="385623" w:themeFill="accent6" w:themeFillShade="80"/>
          </w:tcPr>
          <w:p w14:paraId="7C5A0A54" w14:textId="579613B3" w:rsidR="00CE714F" w:rsidRDefault="005A6C4D" w:rsidP="00604F7C">
            <w:pPr>
              <w:rPr>
                <w:lang w:val="en-GB"/>
              </w:rPr>
            </w:pPr>
            <w:r>
              <w:rPr>
                <w:lang w:val="ro-RO"/>
              </w:rPr>
              <w:t>PRIORITĂȚI DE MEDIU</w:t>
            </w:r>
          </w:p>
        </w:tc>
      </w:tr>
      <w:tr w:rsidR="00ED2987" w:rsidRPr="002B7B30" w14:paraId="58DFE64D" w14:textId="77777777" w:rsidTr="000A302B">
        <w:tc>
          <w:tcPr>
            <w:tcW w:w="9062" w:type="dxa"/>
            <w:gridSpan w:val="8"/>
            <w:shd w:val="clear" w:color="auto" w:fill="C5E0B3" w:themeFill="accent6" w:themeFillTint="66"/>
          </w:tcPr>
          <w:p w14:paraId="6ADA6EF7" w14:textId="752FBCC6" w:rsidR="00BF3D52" w:rsidRPr="00B77660" w:rsidRDefault="00B77660" w:rsidP="00B77660">
            <w:pPr>
              <w:rPr>
                <w:lang w:val="ro-RO"/>
              </w:rPr>
            </w:pPr>
            <w:r>
              <w:rPr>
                <w:lang w:val="ro-RO"/>
              </w:rPr>
              <w:t>A pregătit</w:t>
            </w:r>
            <w:r w:rsidR="005A6C4D">
              <w:rPr>
                <w:lang w:val="ro-RO"/>
              </w:rPr>
              <w:t xml:space="preserve"> organizația vreodată o evaluare a ciclului de viață </w:t>
            </w:r>
            <w:r>
              <w:rPr>
                <w:lang w:val="ro-RO"/>
              </w:rPr>
              <w:t xml:space="preserve">de mediu </w:t>
            </w:r>
            <w:r w:rsidR="005A6C4D">
              <w:rPr>
                <w:lang w:val="ro-RO"/>
              </w:rPr>
              <w:t>pentru oricare dintre produsele / componente</w:t>
            </w:r>
            <w:r w:rsidR="004E538D">
              <w:rPr>
                <w:lang w:val="ro-RO"/>
              </w:rPr>
              <w:t>le</w:t>
            </w:r>
            <w:r w:rsidR="005A6C4D">
              <w:rPr>
                <w:lang w:val="ro-RO"/>
              </w:rPr>
              <w:t xml:space="preserve"> sau servicii</w:t>
            </w:r>
            <w:r>
              <w:rPr>
                <w:lang w:val="ro-RO"/>
              </w:rPr>
              <w:t>le sale?</w:t>
            </w:r>
          </w:p>
        </w:tc>
      </w:tr>
      <w:tr w:rsidR="00BF3D52" w14:paraId="5835B635" w14:textId="77777777" w:rsidTr="000A302B">
        <w:tc>
          <w:tcPr>
            <w:tcW w:w="9062" w:type="dxa"/>
            <w:gridSpan w:val="8"/>
            <w:shd w:val="clear" w:color="auto" w:fill="C5E0B3" w:themeFill="accent6" w:themeFillTint="66"/>
          </w:tcPr>
          <w:p w14:paraId="1E19A0AC" w14:textId="32BF0A93" w:rsidR="00BF3D52" w:rsidRDefault="005A6C4D" w:rsidP="001F67AA">
            <w:pPr>
              <w:rPr>
                <w:lang w:val="en-GB"/>
              </w:rPr>
            </w:pPr>
            <w:r>
              <w:rPr>
                <w:lang w:val="ro-RO"/>
              </w:rPr>
              <w:t xml:space="preserve">În cazul în care organizația </w:t>
            </w:r>
            <w:r w:rsidR="003F4FF9">
              <w:rPr>
                <w:lang w:val="ro-RO"/>
              </w:rPr>
              <w:t>plasează</w:t>
            </w:r>
            <w:r>
              <w:rPr>
                <w:lang w:val="ro-RO"/>
              </w:rPr>
              <w:t xml:space="preserve"> mărfuri ambalate pe piață, care </w:t>
            </w:r>
            <w:r w:rsidR="001F67AA">
              <w:rPr>
                <w:lang w:val="ro-RO"/>
              </w:rPr>
              <w:t>sunt</w:t>
            </w:r>
            <w:r w:rsidR="00A64D64">
              <w:rPr>
                <w:lang w:val="ro-RO"/>
              </w:rPr>
              <w:t xml:space="preserve"> </w:t>
            </w:r>
            <w:r>
              <w:rPr>
                <w:lang w:val="ro-RO"/>
              </w:rPr>
              <w:t xml:space="preserve">standardele de ambalare din directiva PWP </w:t>
            </w:r>
            <w:r w:rsidR="001F67AA">
              <w:rPr>
                <w:lang w:val="ro-RO"/>
              </w:rPr>
              <w:t xml:space="preserve">pe care </w:t>
            </w:r>
            <w:r w:rsidR="00A64D64">
              <w:rPr>
                <w:lang w:val="ro-RO"/>
              </w:rPr>
              <w:t>le</w:t>
            </w:r>
            <w:r>
              <w:rPr>
                <w:lang w:val="ro-RO"/>
              </w:rPr>
              <w:t xml:space="preserve"> aplică?</w:t>
            </w:r>
          </w:p>
        </w:tc>
      </w:tr>
      <w:tr w:rsidR="00BF3D52" w14:paraId="3CD0FDCE" w14:textId="77777777" w:rsidTr="000A302B">
        <w:tc>
          <w:tcPr>
            <w:tcW w:w="9062" w:type="dxa"/>
            <w:gridSpan w:val="8"/>
            <w:shd w:val="clear" w:color="auto" w:fill="C5E0B3" w:themeFill="accent6" w:themeFillTint="66"/>
          </w:tcPr>
          <w:p w14:paraId="1F9BF349" w14:textId="080F8CFB" w:rsidR="00BF3D52" w:rsidRDefault="005A6C4D" w:rsidP="001F67AA">
            <w:pPr>
              <w:rPr>
                <w:lang w:val="en-GB"/>
              </w:rPr>
            </w:pPr>
            <w:r>
              <w:rPr>
                <w:lang w:val="ro-RO"/>
              </w:rPr>
              <w:t xml:space="preserve">În cazul în care organizația </w:t>
            </w:r>
            <w:r w:rsidR="00A64D64">
              <w:rPr>
                <w:lang w:val="ro-RO"/>
              </w:rPr>
              <w:t>plasează</w:t>
            </w:r>
            <w:r>
              <w:rPr>
                <w:lang w:val="ro-RO"/>
              </w:rPr>
              <w:t xml:space="preserve"> mărfuri EEE pe piață, care </w:t>
            </w:r>
            <w:r w:rsidR="00A64D64">
              <w:rPr>
                <w:lang w:val="ro-RO"/>
              </w:rPr>
              <w:t xml:space="preserve">dintre </w:t>
            </w:r>
            <w:r>
              <w:rPr>
                <w:lang w:val="ro-RO"/>
              </w:rPr>
              <w:t xml:space="preserve">standardele </w:t>
            </w:r>
            <w:r w:rsidR="001F67AA">
              <w:rPr>
                <w:lang w:val="ro-RO"/>
              </w:rPr>
              <w:t>EEE din Directiva W</w:t>
            </w:r>
            <w:r>
              <w:rPr>
                <w:lang w:val="ro-RO"/>
              </w:rPr>
              <w:t xml:space="preserve">EEE </w:t>
            </w:r>
            <w:r w:rsidR="001F67AA">
              <w:rPr>
                <w:lang w:val="ro-RO"/>
              </w:rPr>
              <w:t>le</w:t>
            </w:r>
            <w:r>
              <w:rPr>
                <w:lang w:val="ro-RO"/>
              </w:rPr>
              <w:t xml:space="preserve"> aplică?</w:t>
            </w:r>
          </w:p>
        </w:tc>
      </w:tr>
      <w:tr w:rsidR="00BF3D52" w14:paraId="41A624A5" w14:textId="77777777" w:rsidTr="000A302B">
        <w:tc>
          <w:tcPr>
            <w:tcW w:w="9062" w:type="dxa"/>
            <w:gridSpan w:val="8"/>
            <w:shd w:val="clear" w:color="auto" w:fill="C5E0B3" w:themeFill="accent6" w:themeFillTint="66"/>
          </w:tcPr>
          <w:p w14:paraId="38A589D9" w14:textId="21687A7E" w:rsidR="00BF3D52" w:rsidRPr="00F657BB" w:rsidRDefault="005A6C4D" w:rsidP="001F67AA">
            <w:pPr>
              <w:rPr>
                <w:lang w:val="ro-RO"/>
              </w:rPr>
            </w:pPr>
            <w:r>
              <w:rPr>
                <w:lang w:val="ro-RO"/>
              </w:rPr>
              <w:t>Dacă da, standardele au avut o influență asupra inovației în cadrul organizației, cu referire la DfE?</w:t>
            </w:r>
          </w:p>
        </w:tc>
      </w:tr>
      <w:tr w:rsidR="0059487A" w:rsidRPr="002B7B30" w14:paraId="4178BD0B" w14:textId="77777777" w:rsidTr="007C1252">
        <w:trPr>
          <w:trHeight w:val="5511"/>
        </w:trPr>
        <w:tc>
          <w:tcPr>
            <w:tcW w:w="9062" w:type="dxa"/>
            <w:gridSpan w:val="8"/>
            <w:shd w:val="clear" w:color="auto" w:fill="C5E0B3" w:themeFill="accent6" w:themeFillTint="66"/>
          </w:tcPr>
          <w:p w14:paraId="3B62FD63" w14:textId="77777777" w:rsidR="0059487A" w:rsidRPr="002B7B30" w:rsidRDefault="0059487A" w:rsidP="004E538D">
            <w:pPr>
              <w:rPr>
                <w:lang w:val="en-GB"/>
              </w:rPr>
            </w:pPr>
            <w:r>
              <w:rPr>
                <w:lang w:val="ro-RO"/>
              </w:rPr>
              <w:t>Care aspecte ale eco-proiectării pe o scară de la 1 la 10 sunt cele mai importante pentru companie, 1 fiind cel mai important și 10 cel mai puțin important. Organizația nu are nevoie să evalueze toate aspectele de la 1 la 10, iar marcarea poate fi repetată pentru diferite aspecte de mediu.</w:t>
            </w:r>
          </w:p>
          <w:p w14:paraId="5F9FA265" w14:textId="77777777" w:rsidR="0059487A" w:rsidRPr="004500E6" w:rsidRDefault="0059487A" w:rsidP="004500E6">
            <w:pPr>
              <w:rPr>
                <w:lang w:val="ro-RO"/>
              </w:rPr>
            </w:pPr>
            <w:r w:rsidRPr="004500E6">
              <w:rPr>
                <w:lang w:val="ro-RO"/>
              </w:rPr>
              <w:t>- Înlocuirea, îndepărtarea substanțelor periculoase din produse</w:t>
            </w:r>
          </w:p>
          <w:p w14:paraId="0A25D7F5" w14:textId="77777777" w:rsidR="0059487A" w:rsidRPr="004500E6" w:rsidRDefault="0059487A" w:rsidP="004500E6">
            <w:pPr>
              <w:rPr>
                <w:lang w:val="en-GB"/>
              </w:rPr>
            </w:pPr>
            <w:r w:rsidRPr="004500E6">
              <w:rPr>
                <w:lang w:val="ro-RO"/>
              </w:rPr>
              <w:t>- Reducerea greutății produsului printr-o utilizare m</w:t>
            </w:r>
            <w:r>
              <w:rPr>
                <w:lang w:val="ro-RO"/>
              </w:rPr>
              <w:t>ai eficientă a materiilor prime</w:t>
            </w:r>
          </w:p>
          <w:p w14:paraId="68DA8E9E" w14:textId="77777777" w:rsidR="0059487A" w:rsidRPr="004E538D" w:rsidRDefault="0059487A" w:rsidP="004E538D">
            <w:pPr>
              <w:rPr>
                <w:lang w:val="en-GB"/>
              </w:rPr>
            </w:pPr>
            <w:r>
              <w:t xml:space="preserve">- </w:t>
            </w:r>
            <w:r w:rsidRPr="004E538D">
              <w:rPr>
                <w:lang w:val="en-GB"/>
              </w:rPr>
              <w:t>Reducing energy consumption in production processes</w:t>
            </w:r>
            <w:r w:rsidRPr="004E538D">
              <w:rPr>
                <w:lang w:val="ro-RO"/>
              </w:rPr>
              <w:t>- Reducerea consumului de energie în procesele de producție</w:t>
            </w:r>
          </w:p>
          <w:p w14:paraId="239E4194" w14:textId="77777777" w:rsidR="0059487A" w:rsidRPr="004E538D" w:rsidRDefault="0059487A" w:rsidP="004E538D">
            <w:pPr>
              <w:rPr>
                <w:lang w:val="en-GB"/>
              </w:rPr>
            </w:pPr>
            <w:r w:rsidRPr="004E538D">
              <w:rPr>
                <w:lang w:val="ro-RO"/>
              </w:rPr>
              <w:t>- Reducerea consumului de energie prin etape de utilizare a produselor</w:t>
            </w:r>
          </w:p>
          <w:p w14:paraId="0946A01D" w14:textId="77777777" w:rsidR="0059487A" w:rsidRPr="003317CF" w:rsidRDefault="0059487A" w:rsidP="003317CF">
            <w:pPr>
              <w:rPr>
                <w:lang w:val="en-GB"/>
              </w:rPr>
            </w:pPr>
            <w:r w:rsidRPr="003317CF">
              <w:rPr>
                <w:lang w:val="ro-RO"/>
              </w:rPr>
              <w:t>- Utilizarea materialelor reciclate în produse</w:t>
            </w:r>
          </w:p>
          <w:p w14:paraId="757927BD" w14:textId="77777777" w:rsidR="0059487A" w:rsidRPr="00F41BFB" w:rsidRDefault="0059487A" w:rsidP="00F41BFB">
            <w:pPr>
              <w:rPr>
                <w:lang w:val="en-GB"/>
              </w:rPr>
            </w:pPr>
            <w:r w:rsidRPr="00F41BFB">
              <w:rPr>
                <w:lang w:val="ro-RO"/>
              </w:rPr>
              <w:t>- Utilizarea materiilor prime disponibile pe plan local</w:t>
            </w:r>
          </w:p>
          <w:p w14:paraId="43F66822" w14:textId="77777777" w:rsidR="0059487A" w:rsidRPr="00F41BFB" w:rsidRDefault="0059487A" w:rsidP="00F41BFB">
            <w:pPr>
              <w:rPr>
                <w:lang w:val="en-GB"/>
              </w:rPr>
            </w:pPr>
            <w:r w:rsidRPr="00F41BFB">
              <w:rPr>
                <w:lang w:val="ro-RO"/>
              </w:rPr>
              <w:t>- Eficiență / demontare ușoară produs la sfârșitul ciclului de viață</w:t>
            </w:r>
          </w:p>
          <w:p w14:paraId="5F05BE89" w14:textId="77777777" w:rsidR="0059487A" w:rsidRPr="00BF56BC" w:rsidRDefault="0059487A" w:rsidP="00BF56BC">
            <w:pPr>
              <w:rPr>
                <w:lang w:val="en-GB"/>
              </w:rPr>
            </w:pPr>
            <w:r w:rsidRPr="00BF56BC">
              <w:rPr>
                <w:lang w:val="ro-RO"/>
              </w:rPr>
              <w:t>- Reutilizarea și circulația componentelor produsului și / sau de ambalare</w:t>
            </w:r>
          </w:p>
          <w:p w14:paraId="7A6B73F8" w14:textId="77777777" w:rsidR="0059487A" w:rsidRPr="005B560F" w:rsidRDefault="0059487A" w:rsidP="005B560F">
            <w:pPr>
              <w:rPr>
                <w:lang w:val="en-GB"/>
              </w:rPr>
            </w:pPr>
            <w:r w:rsidRPr="005B560F">
              <w:rPr>
                <w:lang w:val="ro-RO"/>
              </w:rPr>
              <w:t>- Participarea la o schemă de produs, care susține reutilizarea și pregătirea pentru reutilizare (adică paleți, containere IBC, componente electrice ...)</w:t>
            </w:r>
          </w:p>
          <w:p w14:paraId="074CE802" w14:textId="77777777" w:rsidR="0059487A" w:rsidRPr="00845115" w:rsidRDefault="0059487A" w:rsidP="00845115">
            <w:r>
              <w:t>- Cooperarea de-a lungul lanțului valoric al produsului pentru a asigura reutilizarea materialului și a circulației</w:t>
            </w:r>
          </w:p>
          <w:p w14:paraId="2C6D5265" w14:textId="77777777" w:rsidR="0059487A" w:rsidRPr="00087D5F" w:rsidRDefault="0059487A" w:rsidP="00087D5F">
            <w:pPr>
              <w:rPr>
                <w:lang w:val="en-GB"/>
              </w:rPr>
            </w:pPr>
            <w:r w:rsidRPr="00087D5F">
              <w:rPr>
                <w:lang w:val="ro-RO"/>
              </w:rPr>
              <w:t>- Reducerea amprentei de carbon</w:t>
            </w:r>
            <w:r>
              <w:rPr>
                <w:lang w:val="ro-RO"/>
              </w:rPr>
              <w:t xml:space="preserve"> pe</w:t>
            </w:r>
            <w:r w:rsidRPr="00087D5F">
              <w:rPr>
                <w:lang w:val="ro-RO"/>
              </w:rPr>
              <w:t xml:space="preserve"> produs</w:t>
            </w:r>
          </w:p>
          <w:p w14:paraId="78FEB2F9" w14:textId="77777777" w:rsidR="0059487A" w:rsidRPr="00845115" w:rsidRDefault="0059487A" w:rsidP="00845115">
            <w:pPr>
              <w:rPr>
                <w:lang w:val="ro-RO"/>
              </w:rPr>
            </w:pPr>
            <w:r w:rsidRPr="00845115">
              <w:rPr>
                <w:lang w:val="ro-RO"/>
              </w:rPr>
              <w:t xml:space="preserve">- Reducerea impactului asupra mediului pe parcursul </w:t>
            </w:r>
            <w:r>
              <w:rPr>
                <w:lang w:val="ro-RO"/>
              </w:rPr>
              <w:t>ciclului de viață al produsului</w:t>
            </w:r>
          </w:p>
          <w:p w14:paraId="5E24E2D5" w14:textId="77777777" w:rsidR="0059487A" w:rsidRPr="004D3B8A" w:rsidRDefault="0059487A" w:rsidP="004D3B8A">
            <w:pPr>
              <w:rPr>
                <w:lang w:val="en-GB"/>
              </w:rPr>
            </w:pPr>
            <w:r w:rsidRPr="004D3B8A">
              <w:rPr>
                <w:lang w:val="ro-RO"/>
              </w:rPr>
              <w:t xml:space="preserve">- Producția de folosință îndelungată (viață mai lungă) </w:t>
            </w:r>
            <w:r>
              <w:rPr>
                <w:lang w:val="ro-RO"/>
              </w:rPr>
              <w:t xml:space="preserve">a </w:t>
            </w:r>
            <w:r w:rsidRPr="004D3B8A">
              <w:rPr>
                <w:lang w:val="ro-RO"/>
              </w:rPr>
              <w:t>produse</w:t>
            </w:r>
            <w:r>
              <w:rPr>
                <w:lang w:val="ro-RO"/>
              </w:rPr>
              <w:t>lor</w:t>
            </w:r>
            <w:r w:rsidRPr="004D3B8A">
              <w:rPr>
                <w:lang w:val="ro-RO"/>
              </w:rPr>
              <w:t xml:space="preserve"> / componente</w:t>
            </w:r>
            <w:r>
              <w:rPr>
                <w:lang w:val="ro-RO"/>
              </w:rPr>
              <w:t>lor</w:t>
            </w:r>
          </w:p>
          <w:p w14:paraId="2092F975" w14:textId="481EE044" w:rsidR="0059487A" w:rsidRPr="002B7B30" w:rsidRDefault="0059487A" w:rsidP="005A6C4D">
            <w:pPr>
              <w:rPr>
                <w:lang w:val="en-GB"/>
              </w:rPr>
            </w:pPr>
            <w:r>
              <w:rPr>
                <w:lang w:val="ro-RO"/>
              </w:rPr>
              <w:t>- Producerea produselor reciclabile</w:t>
            </w:r>
          </w:p>
        </w:tc>
      </w:tr>
      <w:tr w:rsidR="00827F3D" w:rsidRPr="002B7B30" w14:paraId="10095283" w14:textId="77777777" w:rsidTr="000A302B">
        <w:tc>
          <w:tcPr>
            <w:tcW w:w="9062" w:type="dxa"/>
            <w:gridSpan w:val="8"/>
            <w:shd w:val="clear" w:color="auto" w:fill="00B0F0"/>
          </w:tcPr>
          <w:p w14:paraId="4A148399" w14:textId="3DDF8D06" w:rsidR="005A6C4D" w:rsidRPr="00887375" w:rsidRDefault="00887375" w:rsidP="00887375">
            <w:r>
              <w:rPr>
                <w:lang w:val="ro-RO"/>
              </w:rPr>
              <w:t>Comentarii / observații</w:t>
            </w:r>
            <w:r w:rsidR="005A6C4D">
              <w:rPr>
                <w:lang w:val="ro-RO"/>
              </w:rPr>
              <w:br/>
            </w:r>
          </w:p>
        </w:tc>
      </w:tr>
      <w:tr w:rsidR="00827F3D" w:rsidRPr="002B7B30" w14:paraId="77528C53" w14:textId="77777777" w:rsidTr="0015010D">
        <w:trPr>
          <w:trHeight w:val="6703"/>
        </w:trPr>
        <w:tc>
          <w:tcPr>
            <w:tcW w:w="9062" w:type="dxa"/>
            <w:gridSpan w:val="8"/>
          </w:tcPr>
          <w:p w14:paraId="34DE4F47" w14:textId="1F3F3889" w:rsidR="00827F3D" w:rsidRDefault="00887375" w:rsidP="00DB610E">
            <w:pPr>
              <w:rPr>
                <w:lang w:val="en-GB"/>
              </w:rPr>
            </w:pPr>
            <w:r>
              <w:rPr>
                <w:lang w:val="en-GB"/>
              </w:rPr>
              <w:lastRenderedPageBreak/>
              <w:t>Ex</w:t>
            </w:r>
            <w:r w:rsidR="00DB610E">
              <w:rPr>
                <w:lang w:val="en-GB"/>
              </w:rPr>
              <w:t>.:</w:t>
            </w:r>
          </w:p>
          <w:p w14:paraId="026290CE" w14:textId="57689591" w:rsidR="00827F3D" w:rsidRDefault="00887375" w:rsidP="00887375">
            <w:pPr>
              <w:jc w:val="both"/>
              <w:rPr>
                <w:lang w:val="en-GB"/>
              </w:rPr>
            </w:pPr>
            <w:r>
              <w:rPr>
                <w:lang w:val="ro-RO"/>
              </w:rPr>
              <w:t>A menționat organizația orice servicii care ar contribui la îmbunătățirea inovației și / sau de a face o tranziție către o economie circulară (și care ar putea fi furnizate de către organizațiile de sprijinire a afacerilor)?</w:t>
            </w:r>
          </w:p>
          <w:p w14:paraId="1A59DD12" w14:textId="77777777" w:rsidR="00827F3D" w:rsidRDefault="00827F3D" w:rsidP="00827F3D">
            <w:pPr>
              <w:ind w:left="360"/>
              <w:rPr>
                <w:lang w:val="en-GB"/>
              </w:rPr>
            </w:pPr>
          </w:p>
          <w:p w14:paraId="0482B1CB" w14:textId="77777777" w:rsidR="00827F3D" w:rsidRDefault="00827F3D" w:rsidP="00827F3D">
            <w:pPr>
              <w:ind w:left="360"/>
              <w:rPr>
                <w:lang w:val="en-GB"/>
              </w:rPr>
            </w:pPr>
          </w:p>
          <w:p w14:paraId="24EB7058" w14:textId="77777777" w:rsidR="00827F3D" w:rsidRDefault="00827F3D" w:rsidP="00827F3D">
            <w:pPr>
              <w:ind w:left="360"/>
              <w:rPr>
                <w:lang w:val="en-GB"/>
              </w:rPr>
            </w:pPr>
          </w:p>
          <w:p w14:paraId="7741B143" w14:textId="77777777" w:rsidR="00827F3D" w:rsidRDefault="00827F3D" w:rsidP="00827F3D">
            <w:pPr>
              <w:ind w:left="360"/>
              <w:rPr>
                <w:lang w:val="en-GB"/>
              </w:rPr>
            </w:pPr>
          </w:p>
          <w:p w14:paraId="2E3A5A9E" w14:textId="77777777" w:rsidR="00827F3D" w:rsidRDefault="00827F3D" w:rsidP="00827F3D">
            <w:pPr>
              <w:ind w:left="360"/>
              <w:rPr>
                <w:lang w:val="en-GB"/>
              </w:rPr>
            </w:pPr>
          </w:p>
          <w:p w14:paraId="0FB31BDE" w14:textId="77777777" w:rsidR="00827F3D" w:rsidRDefault="00827F3D" w:rsidP="00827F3D">
            <w:pPr>
              <w:ind w:left="360"/>
              <w:rPr>
                <w:lang w:val="en-GB"/>
              </w:rPr>
            </w:pPr>
          </w:p>
          <w:p w14:paraId="6540DD87" w14:textId="77777777" w:rsidR="00827F3D" w:rsidRDefault="00827F3D" w:rsidP="00827F3D">
            <w:pPr>
              <w:ind w:left="360"/>
              <w:rPr>
                <w:lang w:val="en-GB"/>
              </w:rPr>
            </w:pPr>
          </w:p>
          <w:p w14:paraId="047F61A2" w14:textId="77777777" w:rsidR="00827F3D" w:rsidRDefault="00827F3D" w:rsidP="00827F3D">
            <w:pPr>
              <w:ind w:left="360"/>
              <w:rPr>
                <w:lang w:val="en-GB"/>
              </w:rPr>
            </w:pPr>
          </w:p>
          <w:p w14:paraId="25D1324F" w14:textId="77777777" w:rsidR="00827F3D" w:rsidRDefault="00827F3D" w:rsidP="00827F3D">
            <w:pPr>
              <w:ind w:left="360"/>
              <w:rPr>
                <w:lang w:val="en-GB"/>
              </w:rPr>
            </w:pPr>
          </w:p>
          <w:p w14:paraId="6583CBDA" w14:textId="77777777" w:rsidR="00827F3D" w:rsidRDefault="00827F3D" w:rsidP="00827F3D">
            <w:pPr>
              <w:ind w:left="360"/>
              <w:rPr>
                <w:lang w:val="en-GB"/>
              </w:rPr>
            </w:pPr>
          </w:p>
          <w:p w14:paraId="0C304B28" w14:textId="77777777" w:rsidR="00827F3D" w:rsidRDefault="00827F3D" w:rsidP="00827F3D">
            <w:pPr>
              <w:ind w:left="360"/>
              <w:rPr>
                <w:lang w:val="en-GB"/>
              </w:rPr>
            </w:pPr>
          </w:p>
          <w:p w14:paraId="34E604CA" w14:textId="77777777" w:rsidR="00827F3D" w:rsidRPr="00827F3D" w:rsidRDefault="00827F3D" w:rsidP="00827F3D">
            <w:pPr>
              <w:ind w:left="360"/>
              <w:rPr>
                <w:lang w:val="en-GB"/>
              </w:rPr>
            </w:pPr>
          </w:p>
        </w:tc>
      </w:tr>
    </w:tbl>
    <w:p w14:paraId="004AD676" w14:textId="77777777" w:rsidR="00C977A3" w:rsidRDefault="00C977A3">
      <w:pPr>
        <w:rPr>
          <w:lang w:val="en-GB"/>
        </w:rPr>
      </w:pPr>
      <w:bookmarkStart w:id="0" w:name="_GoBack"/>
    </w:p>
    <w:bookmarkEnd w:id="0"/>
    <w:p w14:paraId="24D1FE95" w14:textId="77777777" w:rsidR="00C977A3" w:rsidRPr="001B71BF" w:rsidRDefault="00C977A3" w:rsidP="00C977A3">
      <w:pPr>
        <w:rPr>
          <w:rFonts w:ascii="Arial" w:hAnsi="Arial" w:cs="Arial"/>
          <w:b/>
          <w:sz w:val="16"/>
          <w:szCs w:val="16"/>
        </w:rPr>
      </w:pPr>
      <w:r w:rsidRPr="001B71BF">
        <w:rPr>
          <w:rFonts w:ascii="Arial" w:hAnsi="Arial" w:cs="Arial"/>
          <w:b/>
          <w:sz w:val="16"/>
          <w:szCs w:val="16"/>
          <w:highlight w:val="yellow"/>
        </w:rPr>
        <w:t>Legenda</w:t>
      </w:r>
      <w:r w:rsidRPr="001B71BF">
        <w:rPr>
          <w:rFonts w:ascii="Arial" w:hAnsi="Arial" w:cs="Arial"/>
          <w:b/>
          <w:sz w:val="16"/>
          <w:szCs w:val="16"/>
        </w:rPr>
        <w:t xml:space="preserve"> </w:t>
      </w:r>
    </w:p>
    <w:tbl>
      <w:tblPr>
        <w:tblStyle w:val="TableGrid"/>
        <w:tblW w:w="9356" w:type="dxa"/>
        <w:tblInd w:w="-147" w:type="dxa"/>
        <w:tblLook w:val="04A0" w:firstRow="1" w:lastRow="0" w:firstColumn="1" w:lastColumn="0" w:noHBand="0" w:noVBand="1"/>
      </w:tblPr>
      <w:tblGrid>
        <w:gridCol w:w="1343"/>
        <w:gridCol w:w="8013"/>
      </w:tblGrid>
      <w:tr w:rsidR="00C977A3" w:rsidRPr="001B71BF" w14:paraId="224EA08D" w14:textId="77777777" w:rsidTr="00C977A3">
        <w:tc>
          <w:tcPr>
            <w:tcW w:w="13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72050E7" w14:textId="77777777" w:rsidR="00C977A3" w:rsidRPr="001B71BF" w:rsidRDefault="00C977A3">
            <w:pPr>
              <w:rPr>
                <w:rFonts w:ascii="Arial" w:hAnsi="Arial" w:cs="Arial"/>
                <w:b/>
                <w:sz w:val="16"/>
                <w:szCs w:val="16"/>
              </w:rPr>
            </w:pPr>
            <w:r w:rsidRPr="001B71BF">
              <w:rPr>
                <w:rFonts w:ascii="Arial" w:hAnsi="Arial" w:cs="Arial"/>
                <w:b/>
                <w:sz w:val="16"/>
                <w:szCs w:val="16"/>
              </w:rPr>
              <w:t xml:space="preserve">Abreviere </w:t>
            </w:r>
          </w:p>
        </w:tc>
        <w:tc>
          <w:tcPr>
            <w:tcW w:w="801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DCC7F4B" w14:textId="77777777" w:rsidR="00C977A3" w:rsidRPr="001B71BF" w:rsidRDefault="00C977A3">
            <w:pPr>
              <w:rPr>
                <w:rFonts w:ascii="Arial" w:hAnsi="Arial" w:cs="Arial"/>
                <w:b/>
                <w:sz w:val="16"/>
                <w:szCs w:val="16"/>
              </w:rPr>
            </w:pPr>
            <w:r w:rsidRPr="001B71BF">
              <w:rPr>
                <w:rFonts w:ascii="Arial" w:hAnsi="Arial" w:cs="Arial"/>
                <w:b/>
                <w:sz w:val="16"/>
                <w:szCs w:val="16"/>
              </w:rPr>
              <w:t xml:space="preserve">Denumire </w:t>
            </w:r>
          </w:p>
        </w:tc>
      </w:tr>
      <w:tr w:rsidR="00C977A3" w:rsidRPr="001B71BF" w14:paraId="2DA86647" w14:textId="77777777" w:rsidTr="00C977A3">
        <w:tc>
          <w:tcPr>
            <w:tcW w:w="1343" w:type="dxa"/>
            <w:tcBorders>
              <w:top w:val="single" w:sz="4" w:space="0" w:color="auto"/>
              <w:left w:val="single" w:sz="4" w:space="0" w:color="auto"/>
              <w:bottom w:val="single" w:sz="4" w:space="0" w:color="auto"/>
              <w:right w:val="single" w:sz="4" w:space="0" w:color="auto"/>
            </w:tcBorders>
          </w:tcPr>
          <w:p w14:paraId="3D720B7A" w14:textId="77777777" w:rsidR="00C977A3" w:rsidRPr="001B71BF" w:rsidRDefault="00C977A3">
            <w:pPr>
              <w:rPr>
                <w:rFonts w:ascii="Arial" w:hAnsi="Arial" w:cs="Arial"/>
                <w:b/>
                <w:sz w:val="16"/>
                <w:szCs w:val="16"/>
              </w:rPr>
            </w:pPr>
            <w:r w:rsidRPr="001B71BF">
              <w:rPr>
                <w:rFonts w:ascii="Arial" w:hAnsi="Arial" w:cs="Arial"/>
                <w:b/>
                <w:sz w:val="16"/>
                <w:szCs w:val="16"/>
              </w:rPr>
              <w:t xml:space="preserve">EPR </w:t>
            </w:r>
          </w:p>
          <w:p w14:paraId="5B2F2162" w14:textId="77777777" w:rsidR="00C977A3" w:rsidRPr="001B71BF" w:rsidRDefault="00C977A3">
            <w:pPr>
              <w:rPr>
                <w:rFonts w:ascii="Arial" w:hAnsi="Arial" w:cs="Arial"/>
                <w:b/>
                <w:sz w:val="16"/>
                <w:szCs w:val="16"/>
              </w:rPr>
            </w:pPr>
          </w:p>
        </w:tc>
        <w:tc>
          <w:tcPr>
            <w:tcW w:w="8013" w:type="dxa"/>
            <w:tcBorders>
              <w:top w:val="single" w:sz="4" w:space="0" w:color="auto"/>
              <w:left w:val="single" w:sz="4" w:space="0" w:color="auto"/>
              <w:bottom w:val="single" w:sz="4" w:space="0" w:color="auto"/>
              <w:right w:val="single" w:sz="4" w:space="0" w:color="auto"/>
            </w:tcBorders>
            <w:hideMark/>
          </w:tcPr>
          <w:p w14:paraId="3A20932E" w14:textId="77777777" w:rsidR="00C977A3" w:rsidRPr="001B71BF" w:rsidRDefault="00C977A3">
            <w:pPr>
              <w:rPr>
                <w:rFonts w:ascii="Arial" w:hAnsi="Arial" w:cs="Arial"/>
                <w:sz w:val="16"/>
                <w:szCs w:val="16"/>
                <w:lang w:val="en-US"/>
              </w:rPr>
            </w:pPr>
            <w:r w:rsidRPr="001B71BF">
              <w:rPr>
                <w:rFonts w:ascii="Arial" w:hAnsi="Arial" w:cs="Arial"/>
                <w:sz w:val="16"/>
                <w:szCs w:val="16"/>
                <w:lang w:val="en-US"/>
              </w:rPr>
              <w:t xml:space="preserve">Extended Producer Responsibility/ </w:t>
            </w:r>
            <w:proofErr w:type="spellStart"/>
            <w:r w:rsidRPr="001B71BF">
              <w:rPr>
                <w:rFonts w:ascii="Arial" w:hAnsi="Arial" w:cs="Arial"/>
                <w:sz w:val="16"/>
                <w:szCs w:val="16"/>
                <w:lang w:val="en-US"/>
              </w:rPr>
              <w:t>Responsabilitatea</w:t>
            </w:r>
            <w:proofErr w:type="spellEnd"/>
            <w:r w:rsidRPr="001B71BF">
              <w:rPr>
                <w:rFonts w:ascii="Arial" w:hAnsi="Arial" w:cs="Arial"/>
                <w:sz w:val="16"/>
                <w:szCs w:val="16"/>
                <w:lang w:val="en-US"/>
              </w:rPr>
              <w:t xml:space="preserve"> </w:t>
            </w:r>
            <w:proofErr w:type="spellStart"/>
            <w:r w:rsidRPr="001B71BF">
              <w:rPr>
                <w:rFonts w:ascii="Arial" w:hAnsi="Arial" w:cs="Arial"/>
                <w:sz w:val="16"/>
                <w:szCs w:val="16"/>
                <w:lang w:val="en-US"/>
              </w:rPr>
              <w:t>extinsa</w:t>
            </w:r>
            <w:proofErr w:type="spellEnd"/>
            <w:r w:rsidRPr="001B71BF">
              <w:rPr>
                <w:rFonts w:ascii="Arial" w:hAnsi="Arial" w:cs="Arial"/>
                <w:sz w:val="16"/>
                <w:szCs w:val="16"/>
                <w:lang w:val="en-US"/>
              </w:rPr>
              <w:t xml:space="preserve"> a </w:t>
            </w:r>
            <w:proofErr w:type="spellStart"/>
            <w:r w:rsidRPr="001B71BF">
              <w:rPr>
                <w:rFonts w:ascii="Arial" w:hAnsi="Arial" w:cs="Arial"/>
                <w:sz w:val="16"/>
                <w:szCs w:val="16"/>
                <w:lang w:val="en-US"/>
              </w:rPr>
              <w:t>producatorului</w:t>
            </w:r>
            <w:proofErr w:type="spellEnd"/>
            <w:r w:rsidRPr="001B71BF">
              <w:rPr>
                <w:rFonts w:ascii="Arial" w:hAnsi="Arial" w:cs="Arial"/>
                <w:sz w:val="16"/>
                <w:szCs w:val="16"/>
                <w:lang w:val="en-US"/>
              </w:rPr>
              <w:t xml:space="preserve"> </w:t>
            </w:r>
          </w:p>
        </w:tc>
      </w:tr>
      <w:tr w:rsidR="00C977A3" w:rsidRPr="001B71BF" w14:paraId="07E84320" w14:textId="77777777" w:rsidTr="00C977A3">
        <w:tc>
          <w:tcPr>
            <w:tcW w:w="1343" w:type="dxa"/>
            <w:tcBorders>
              <w:top w:val="single" w:sz="4" w:space="0" w:color="auto"/>
              <w:left w:val="single" w:sz="4" w:space="0" w:color="auto"/>
              <w:bottom w:val="single" w:sz="4" w:space="0" w:color="auto"/>
              <w:right w:val="single" w:sz="4" w:space="0" w:color="auto"/>
            </w:tcBorders>
            <w:hideMark/>
          </w:tcPr>
          <w:p w14:paraId="30688CAF" w14:textId="77777777" w:rsidR="00C977A3" w:rsidRPr="001B71BF" w:rsidRDefault="00C977A3">
            <w:pPr>
              <w:rPr>
                <w:rFonts w:ascii="Arial" w:hAnsi="Arial" w:cs="Arial"/>
                <w:b/>
                <w:sz w:val="16"/>
                <w:szCs w:val="16"/>
                <w:lang w:val="de-DE"/>
              </w:rPr>
            </w:pPr>
            <w:r w:rsidRPr="001B71BF">
              <w:rPr>
                <w:rFonts w:ascii="Arial" w:hAnsi="Arial" w:cs="Arial"/>
                <w:b/>
                <w:sz w:val="16"/>
                <w:szCs w:val="16"/>
              </w:rPr>
              <w:t xml:space="preserve">PRO </w:t>
            </w:r>
          </w:p>
        </w:tc>
        <w:tc>
          <w:tcPr>
            <w:tcW w:w="8013" w:type="dxa"/>
            <w:tcBorders>
              <w:top w:val="single" w:sz="4" w:space="0" w:color="auto"/>
              <w:left w:val="single" w:sz="4" w:space="0" w:color="auto"/>
              <w:bottom w:val="single" w:sz="4" w:space="0" w:color="auto"/>
              <w:right w:val="single" w:sz="4" w:space="0" w:color="auto"/>
            </w:tcBorders>
            <w:hideMark/>
          </w:tcPr>
          <w:p w14:paraId="35E9D5B7" w14:textId="77777777" w:rsidR="00C977A3" w:rsidRPr="001B71BF" w:rsidRDefault="00C977A3">
            <w:pPr>
              <w:rPr>
                <w:rFonts w:ascii="Arial" w:hAnsi="Arial" w:cs="Arial"/>
                <w:sz w:val="16"/>
                <w:szCs w:val="16"/>
                <w:lang w:val="en-US"/>
              </w:rPr>
            </w:pPr>
            <w:r w:rsidRPr="001B71BF">
              <w:rPr>
                <w:rFonts w:ascii="Arial" w:hAnsi="Arial" w:cs="Arial"/>
                <w:sz w:val="16"/>
                <w:szCs w:val="16"/>
                <w:lang w:val="en-US"/>
              </w:rPr>
              <w:t xml:space="preserve">Producer Responsibility </w:t>
            </w:r>
            <w:proofErr w:type="spellStart"/>
            <w:r w:rsidRPr="001B71BF">
              <w:rPr>
                <w:rFonts w:ascii="Arial" w:hAnsi="Arial" w:cs="Arial"/>
                <w:sz w:val="16"/>
                <w:szCs w:val="16"/>
                <w:lang w:val="en-US"/>
              </w:rPr>
              <w:t>Organisation</w:t>
            </w:r>
            <w:proofErr w:type="spellEnd"/>
            <w:r w:rsidRPr="001B71BF">
              <w:rPr>
                <w:rFonts w:ascii="Arial" w:hAnsi="Arial" w:cs="Arial"/>
                <w:sz w:val="16"/>
                <w:szCs w:val="16"/>
                <w:lang w:val="en-US"/>
              </w:rPr>
              <w:t xml:space="preserve">/ </w:t>
            </w:r>
            <w:proofErr w:type="spellStart"/>
            <w:r w:rsidRPr="001B71BF">
              <w:rPr>
                <w:rFonts w:ascii="Arial" w:hAnsi="Arial" w:cs="Arial"/>
                <w:sz w:val="16"/>
                <w:szCs w:val="16"/>
                <w:lang w:val="en-US"/>
              </w:rPr>
              <w:t>Responsabilitatea</w:t>
            </w:r>
            <w:proofErr w:type="spellEnd"/>
            <w:r w:rsidRPr="001B71BF">
              <w:rPr>
                <w:rFonts w:ascii="Arial" w:hAnsi="Arial" w:cs="Arial"/>
                <w:sz w:val="16"/>
                <w:szCs w:val="16"/>
                <w:lang w:val="en-US"/>
              </w:rPr>
              <w:t xml:space="preserve"> </w:t>
            </w:r>
            <w:proofErr w:type="spellStart"/>
            <w:r w:rsidRPr="001B71BF">
              <w:rPr>
                <w:rFonts w:ascii="Arial" w:hAnsi="Arial" w:cs="Arial"/>
                <w:sz w:val="16"/>
                <w:szCs w:val="16"/>
                <w:lang w:val="en-US"/>
              </w:rPr>
              <w:t>organizatiei</w:t>
            </w:r>
            <w:proofErr w:type="spellEnd"/>
            <w:r w:rsidRPr="001B71BF">
              <w:rPr>
                <w:rFonts w:ascii="Arial" w:hAnsi="Arial" w:cs="Arial"/>
                <w:sz w:val="16"/>
                <w:szCs w:val="16"/>
                <w:lang w:val="en-US"/>
              </w:rPr>
              <w:t xml:space="preserve"> </w:t>
            </w:r>
            <w:proofErr w:type="spellStart"/>
            <w:r w:rsidRPr="001B71BF">
              <w:rPr>
                <w:rFonts w:ascii="Arial" w:hAnsi="Arial" w:cs="Arial"/>
                <w:sz w:val="16"/>
                <w:szCs w:val="16"/>
                <w:lang w:val="en-US"/>
              </w:rPr>
              <w:t>producatoare</w:t>
            </w:r>
            <w:proofErr w:type="spellEnd"/>
            <w:r w:rsidRPr="001B71BF">
              <w:rPr>
                <w:rFonts w:ascii="Arial" w:hAnsi="Arial" w:cs="Arial"/>
                <w:sz w:val="16"/>
                <w:szCs w:val="16"/>
                <w:lang w:val="en-US"/>
              </w:rPr>
              <w:t xml:space="preserve"> </w:t>
            </w:r>
          </w:p>
        </w:tc>
      </w:tr>
      <w:tr w:rsidR="00C977A3" w:rsidRPr="001B71BF" w14:paraId="13D44B7A" w14:textId="77777777" w:rsidTr="00C977A3">
        <w:tc>
          <w:tcPr>
            <w:tcW w:w="1343" w:type="dxa"/>
            <w:tcBorders>
              <w:top w:val="single" w:sz="4" w:space="0" w:color="auto"/>
              <w:left w:val="single" w:sz="4" w:space="0" w:color="auto"/>
              <w:bottom w:val="single" w:sz="4" w:space="0" w:color="auto"/>
              <w:right w:val="single" w:sz="4" w:space="0" w:color="auto"/>
            </w:tcBorders>
            <w:hideMark/>
          </w:tcPr>
          <w:p w14:paraId="7463DAAB" w14:textId="77777777" w:rsidR="00C977A3" w:rsidRPr="001B71BF" w:rsidRDefault="00C977A3">
            <w:pPr>
              <w:rPr>
                <w:rFonts w:ascii="Arial" w:hAnsi="Arial" w:cs="Arial"/>
                <w:b/>
                <w:sz w:val="16"/>
                <w:szCs w:val="16"/>
                <w:lang w:val="de-DE"/>
              </w:rPr>
            </w:pPr>
            <w:r w:rsidRPr="001B71BF">
              <w:rPr>
                <w:rFonts w:ascii="Arial" w:hAnsi="Arial" w:cs="Arial"/>
                <w:b/>
                <w:sz w:val="16"/>
                <w:szCs w:val="16"/>
              </w:rPr>
              <w:t>EPR system or EPR scheme</w:t>
            </w:r>
          </w:p>
        </w:tc>
        <w:tc>
          <w:tcPr>
            <w:tcW w:w="8013" w:type="dxa"/>
            <w:tcBorders>
              <w:top w:val="single" w:sz="4" w:space="0" w:color="auto"/>
              <w:left w:val="single" w:sz="4" w:space="0" w:color="auto"/>
              <w:bottom w:val="single" w:sz="4" w:space="0" w:color="auto"/>
              <w:right w:val="single" w:sz="4" w:space="0" w:color="auto"/>
            </w:tcBorders>
            <w:hideMark/>
          </w:tcPr>
          <w:p w14:paraId="35C8CD3B" w14:textId="77777777" w:rsidR="00C977A3" w:rsidRPr="001B71BF" w:rsidRDefault="00C977A3">
            <w:pPr>
              <w:rPr>
                <w:rFonts w:ascii="Arial" w:hAnsi="Arial" w:cs="Arial"/>
                <w:sz w:val="16"/>
                <w:szCs w:val="16"/>
              </w:rPr>
            </w:pPr>
            <w:r w:rsidRPr="001B71BF">
              <w:rPr>
                <w:rFonts w:ascii="Arial" w:hAnsi="Arial" w:cs="Arial"/>
                <w:sz w:val="16"/>
                <w:szCs w:val="16"/>
              </w:rPr>
              <w:t xml:space="preserve">Sistem EPR sau scheme EPR </w:t>
            </w:r>
          </w:p>
        </w:tc>
      </w:tr>
      <w:tr w:rsidR="00C977A3" w:rsidRPr="001B71BF" w14:paraId="790364FB" w14:textId="77777777" w:rsidTr="00C977A3">
        <w:tc>
          <w:tcPr>
            <w:tcW w:w="1343" w:type="dxa"/>
            <w:tcBorders>
              <w:top w:val="single" w:sz="4" w:space="0" w:color="auto"/>
              <w:left w:val="single" w:sz="4" w:space="0" w:color="auto"/>
              <w:bottom w:val="single" w:sz="4" w:space="0" w:color="auto"/>
              <w:right w:val="single" w:sz="4" w:space="0" w:color="auto"/>
            </w:tcBorders>
          </w:tcPr>
          <w:p w14:paraId="52604450" w14:textId="77777777" w:rsidR="00C977A3" w:rsidRPr="001B71BF" w:rsidRDefault="00C977A3">
            <w:pPr>
              <w:rPr>
                <w:rFonts w:ascii="Arial" w:hAnsi="Arial" w:cs="Arial"/>
                <w:b/>
                <w:sz w:val="16"/>
                <w:szCs w:val="16"/>
                <w:lang w:val="en-US"/>
              </w:rPr>
            </w:pPr>
            <w:proofErr w:type="spellStart"/>
            <w:r w:rsidRPr="001B71BF">
              <w:rPr>
                <w:rFonts w:ascii="Arial" w:hAnsi="Arial" w:cs="Arial"/>
                <w:b/>
                <w:sz w:val="16"/>
                <w:szCs w:val="16"/>
                <w:lang w:val="en-GB"/>
              </w:rPr>
              <w:t>DFe</w:t>
            </w:r>
            <w:proofErr w:type="spellEnd"/>
            <w:r w:rsidRPr="001B71BF">
              <w:rPr>
                <w:rFonts w:ascii="Arial" w:hAnsi="Arial" w:cs="Arial"/>
                <w:b/>
                <w:sz w:val="16"/>
                <w:szCs w:val="16"/>
                <w:lang w:val="en-GB"/>
              </w:rPr>
              <w:t xml:space="preserve"> - </w:t>
            </w:r>
          </w:p>
          <w:p w14:paraId="5229855B" w14:textId="77777777" w:rsidR="00C977A3" w:rsidRPr="001B71BF" w:rsidRDefault="00C977A3">
            <w:pPr>
              <w:rPr>
                <w:rFonts w:ascii="Arial" w:hAnsi="Arial" w:cs="Arial"/>
                <w:b/>
                <w:sz w:val="16"/>
                <w:szCs w:val="16"/>
                <w:lang w:val="de-DE"/>
              </w:rPr>
            </w:pPr>
          </w:p>
        </w:tc>
        <w:tc>
          <w:tcPr>
            <w:tcW w:w="8013" w:type="dxa"/>
            <w:tcBorders>
              <w:top w:val="single" w:sz="4" w:space="0" w:color="auto"/>
              <w:left w:val="single" w:sz="4" w:space="0" w:color="auto"/>
              <w:bottom w:val="single" w:sz="4" w:space="0" w:color="auto"/>
              <w:right w:val="single" w:sz="4" w:space="0" w:color="auto"/>
            </w:tcBorders>
            <w:hideMark/>
          </w:tcPr>
          <w:p w14:paraId="1DEDDB2A" w14:textId="77777777" w:rsidR="00C977A3" w:rsidRPr="001B71BF" w:rsidRDefault="00C977A3">
            <w:pPr>
              <w:rPr>
                <w:rFonts w:ascii="Arial" w:hAnsi="Arial" w:cs="Arial"/>
                <w:sz w:val="16"/>
                <w:szCs w:val="16"/>
              </w:rPr>
            </w:pPr>
            <w:r w:rsidRPr="001B71BF">
              <w:rPr>
                <w:rFonts w:ascii="Arial" w:hAnsi="Arial" w:cs="Arial"/>
                <w:sz w:val="16"/>
                <w:szCs w:val="16"/>
              </w:rPr>
              <w:t xml:space="preserve">Proiectare ecologica/Eco-design </w:t>
            </w:r>
          </w:p>
        </w:tc>
      </w:tr>
      <w:tr w:rsidR="00C977A3" w:rsidRPr="001B71BF" w14:paraId="5DCF595E" w14:textId="77777777" w:rsidTr="00C977A3">
        <w:tc>
          <w:tcPr>
            <w:tcW w:w="1343" w:type="dxa"/>
            <w:tcBorders>
              <w:top w:val="single" w:sz="4" w:space="0" w:color="auto"/>
              <w:left w:val="single" w:sz="4" w:space="0" w:color="auto"/>
              <w:bottom w:val="single" w:sz="4" w:space="0" w:color="auto"/>
              <w:right w:val="single" w:sz="4" w:space="0" w:color="auto"/>
            </w:tcBorders>
          </w:tcPr>
          <w:p w14:paraId="1245D9C9" w14:textId="77777777" w:rsidR="00C977A3" w:rsidRPr="001B71BF" w:rsidRDefault="00C977A3">
            <w:pPr>
              <w:rPr>
                <w:rFonts w:ascii="Arial" w:hAnsi="Arial" w:cs="Arial"/>
                <w:b/>
                <w:sz w:val="16"/>
                <w:szCs w:val="16"/>
                <w:lang w:val="en-GB"/>
              </w:rPr>
            </w:pPr>
            <w:r w:rsidRPr="001B71BF">
              <w:rPr>
                <w:rFonts w:ascii="Arial" w:hAnsi="Arial" w:cs="Arial"/>
                <w:b/>
                <w:sz w:val="16"/>
                <w:szCs w:val="16"/>
                <w:lang w:val="en-GB"/>
              </w:rPr>
              <w:t>EEE</w:t>
            </w:r>
          </w:p>
          <w:p w14:paraId="1CC0BD60" w14:textId="77777777" w:rsidR="00C977A3" w:rsidRPr="001B71BF" w:rsidRDefault="00C977A3">
            <w:pPr>
              <w:rPr>
                <w:rFonts w:ascii="Arial" w:hAnsi="Arial" w:cs="Arial"/>
                <w:b/>
                <w:sz w:val="16"/>
                <w:szCs w:val="16"/>
                <w:lang w:val="de-DE"/>
              </w:rPr>
            </w:pPr>
          </w:p>
        </w:tc>
        <w:tc>
          <w:tcPr>
            <w:tcW w:w="8013" w:type="dxa"/>
            <w:tcBorders>
              <w:top w:val="single" w:sz="4" w:space="0" w:color="auto"/>
              <w:left w:val="single" w:sz="4" w:space="0" w:color="auto"/>
              <w:bottom w:val="single" w:sz="4" w:space="0" w:color="auto"/>
              <w:right w:val="single" w:sz="4" w:space="0" w:color="auto"/>
            </w:tcBorders>
            <w:hideMark/>
          </w:tcPr>
          <w:p w14:paraId="292DDF0C" w14:textId="77777777" w:rsidR="00C977A3" w:rsidRPr="001B71BF" w:rsidRDefault="00C977A3">
            <w:pPr>
              <w:rPr>
                <w:rFonts w:ascii="Arial" w:hAnsi="Arial" w:cs="Arial"/>
                <w:sz w:val="16"/>
                <w:szCs w:val="16"/>
                <w:lang w:val="en-US"/>
              </w:rPr>
            </w:pPr>
            <w:proofErr w:type="spellStart"/>
            <w:r w:rsidRPr="001B71BF">
              <w:rPr>
                <w:rFonts w:ascii="Arial" w:hAnsi="Arial" w:cs="Arial"/>
                <w:sz w:val="16"/>
                <w:szCs w:val="16"/>
                <w:lang w:val="en-US"/>
              </w:rPr>
              <w:t>Echipamente</w:t>
            </w:r>
            <w:proofErr w:type="spellEnd"/>
            <w:r w:rsidRPr="001B71BF">
              <w:rPr>
                <w:rFonts w:ascii="Arial" w:hAnsi="Arial" w:cs="Arial"/>
                <w:sz w:val="16"/>
                <w:szCs w:val="16"/>
                <w:lang w:val="en-US"/>
              </w:rPr>
              <w:t xml:space="preserve"> </w:t>
            </w:r>
            <w:proofErr w:type="spellStart"/>
            <w:r w:rsidRPr="001B71BF">
              <w:rPr>
                <w:rFonts w:ascii="Arial" w:hAnsi="Arial" w:cs="Arial"/>
                <w:sz w:val="16"/>
                <w:szCs w:val="16"/>
                <w:lang w:val="en-US"/>
              </w:rPr>
              <w:t>electrice</w:t>
            </w:r>
            <w:proofErr w:type="spellEnd"/>
            <w:r w:rsidRPr="001B71BF">
              <w:rPr>
                <w:rFonts w:ascii="Arial" w:hAnsi="Arial" w:cs="Arial"/>
                <w:sz w:val="16"/>
                <w:szCs w:val="16"/>
                <w:lang w:val="en-US"/>
              </w:rPr>
              <w:t xml:space="preserve"> si </w:t>
            </w:r>
            <w:proofErr w:type="spellStart"/>
            <w:r w:rsidRPr="001B71BF">
              <w:rPr>
                <w:rFonts w:ascii="Arial" w:hAnsi="Arial" w:cs="Arial"/>
                <w:sz w:val="16"/>
                <w:szCs w:val="16"/>
                <w:lang w:val="en-US"/>
              </w:rPr>
              <w:t>electronice</w:t>
            </w:r>
            <w:proofErr w:type="spellEnd"/>
            <w:r w:rsidRPr="001B71BF">
              <w:rPr>
                <w:rFonts w:ascii="Arial" w:hAnsi="Arial" w:cs="Arial"/>
                <w:sz w:val="16"/>
                <w:szCs w:val="16"/>
                <w:lang w:val="en-US"/>
              </w:rPr>
              <w:t xml:space="preserve"> </w:t>
            </w:r>
          </w:p>
        </w:tc>
      </w:tr>
      <w:tr w:rsidR="00C977A3" w:rsidRPr="001B71BF" w14:paraId="1BE2EF77" w14:textId="77777777" w:rsidTr="00C977A3">
        <w:tc>
          <w:tcPr>
            <w:tcW w:w="1343" w:type="dxa"/>
            <w:tcBorders>
              <w:top w:val="single" w:sz="4" w:space="0" w:color="auto"/>
              <w:left w:val="single" w:sz="4" w:space="0" w:color="auto"/>
              <w:bottom w:val="single" w:sz="4" w:space="0" w:color="auto"/>
              <w:right w:val="single" w:sz="4" w:space="0" w:color="auto"/>
            </w:tcBorders>
          </w:tcPr>
          <w:p w14:paraId="76A46042" w14:textId="77777777" w:rsidR="00C977A3" w:rsidRPr="001B71BF" w:rsidRDefault="00C977A3">
            <w:pPr>
              <w:rPr>
                <w:rFonts w:ascii="Arial" w:hAnsi="Arial" w:cs="Arial"/>
                <w:b/>
                <w:sz w:val="16"/>
                <w:szCs w:val="16"/>
                <w:lang w:val="en-US"/>
              </w:rPr>
            </w:pPr>
            <w:r w:rsidRPr="001B71BF">
              <w:rPr>
                <w:rFonts w:ascii="Arial" w:hAnsi="Arial" w:cs="Arial"/>
                <w:b/>
                <w:sz w:val="16"/>
                <w:szCs w:val="16"/>
                <w:lang w:val="en-US"/>
              </w:rPr>
              <w:t>WEEE</w:t>
            </w:r>
          </w:p>
          <w:p w14:paraId="1B0DC083" w14:textId="77777777" w:rsidR="00C977A3" w:rsidRPr="001B71BF" w:rsidRDefault="00C977A3">
            <w:pPr>
              <w:rPr>
                <w:rFonts w:ascii="Arial" w:hAnsi="Arial" w:cs="Arial"/>
                <w:b/>
                <w:sz w:val="16"/>
                <w:szCs w:val="16"/>
                <w:lang w:val="de-DE"/>
              </w:rPr>
            </w:pPr>
          </w:p>
        </w:tc>
        <w:tc>
          <w:tcPr>
            <w:tcW w:w="8013" w:type="dxa"/>
            <w:tcBorders>
              <w:top w:val="single" w:sz="4" w:space="0" w:color="auto"/>
              <w:left w:val="single" w:sz="4" w:space="0" w:color="auto"/>
              <w:bottom w:val="single" w:sz="4" w:space="0" w:color="auto"/>
              <w:right w:val="single" w:sz="4" w:space="0" w:color="auto"/>
            </w:tcBorders>
          </w:tcPr>
          <w:p w14:paraId="799F10DE" w14:textId="77777777" w:rsidR="00C977A3" w:rsidRPr="001B71BF" w:rsidRDefault="00C977A3">
            <w:pPr>
              <w:rPr>
                <w:rFonts w:ascii="Arial" w:eastAsia="Times New Roman" w:hAnsi="Arial" w:cs="Arial"/>
                <w:sz w:val="16"/>
                <w:szCs w:val="16"/>
                <w:lang w:val="en-US" w:eastAsia="de-DE"/>
              </w:rPr>
            </w:pPr>
            <w:proofErr w:type="spellStart"/>
            <w:r w:rsidRPr="001B71BF">
              <w:rPr>
                <w:rFonts w:ascii="Arial" w:eastAsia="Times New Roman" w:hAnsi="Arial" w:cs="Arial"/>
                <w:sz w:val="16"/>
                <w:szCs w:val="16"/>
                <w:lang w:val="en-US" w:eastAsia="de-DE"/>
              </w:rPr>
              <w:t>Deșeurile</w:t>
            </w:r>
            <w:proofErr w:type="spellEnd"/>
            <w:r w:rsidRPr="001B71BF">
              <w:rPr>
                <w:rFonts w:ascii="Arial" w:eastAsia="Times New Roman" w:hAnsi="Arial" w:cs="Arial"/>
                <w:sz w:val="16"/>
                <w:szCs w:val="16"/>
                <w:lang w:val="en-US" w:eastAsia="de-DE"/>
              </w:rPr>
              <w:t xml:space="preserve"> de </w:t>
            </w:r>
            <w:proofErr w:type="spellStart"/>
            <w:r w:rsidRPr="001B71BF">
              <w:rPr>
                <w:rFonts w:ascii="Arial" w:eastAsia="Times New Roman" w:hAnsi="Arial" w:cs="Arial"/>
                <w:sz w:val="16"/>
                <w:szCs w:val="16"/>
                <w:lang w:val="en-US" w:eastAsia="de-DE"/>
              </w:rPr>
              <w:t>echipamente</w:t>
            </w:r>
            <w:proofErr w:type="spellEnd"/>
            <w:r w:rsidRPr="001B71BF">
              <w:rPr>
                <w:rFonts w:ascii="Arial" w:eastAsia="Times New Roman" w:hAnsi="Arial" w:cs="Arial"/>
                <w:sz w:val="16"/>
                <w:szCs w:val="16"/>
                <w:lang w:val="en-US" w:eastAsia="de-DE"/>
              </w:rPr>
              <w:t xml:space="preserve"> </w:t>
            </w:r>
            <w:proofErr w:type="spellStart"/>
            <w:r w:rsidRPr="001B71BF">
              <w:rPr>
                <w:rFonts w:ascii="Arial" w:eastAsia="Times New Roman" w:hAnsi="Arial" w:cs="Arial"/>
                <w:sz w:val="16"/>
                <w:szCs w:val="16"/>
                <w:lang w:val="en-US" w:eastAsia="de-DE"/>
              </w:rPr>
              <w:t>electrice</w:t>
            </w:r>
            <w:proofErr w:type="spellEnd"/>
            <w:r w:rsidRPr="001B71BF">
              <w:rPr>
                <w:rFonts w:ascii="Arial" w:eastAsia="Times New Roman" w:hAnsi="Arial" w:cs="Arial"/>
                <w:sz w:val="16"/>
                <w:szCs w:val="16"/>
                <w:lang w:val="en-US" w:eastAsia="de-DE"/>
              </w:rPr>
              <w:t xml:space="preserve"> </w:t>
            </w:r>
            <w:proofErr w:type="spellStart"/>
            <w:r w:rsidRPr="001B71BF">
              <w:rPr>
                <w:rFonts w:ascii="Arial" w:eastAsia="Times New Roman" w:hAnsi="Arial" w:cs="Arial"/>
                <w:sz w:val="16"/>
                <w:szCs w:val="16"/>
                <w:lang w:val="en-US" w:eastAsia="de-DE"/>
              </w:rPr>
              <w:t>și</w:t>
            </w:r>
            <w:proofErr w:type="spellEnd"/>
            <w:r w:rsidRPr="001B71BF">
              <w:rPr>
                <w:rFonts w:ascii="Arial" w:eastAsia="Times New Roman" w:hAnsi="Arial" w:cs="Arial"/>
                <w:sz w:val="16"/>
                <w:szCs w:val="16"/>
                <w:lang w:val="en-US" w:eastAsia="de-DE"/>
              </w:rPr>
              <w:t xml:space="preserve"> </w:t>
            </w:r>
            <w:proofErr w:type="spellStart"/>
            <w:r w:rsidRPr="001B71BF">
              <w:rPr>
                <w:rFonts w:ascii="Arial" w:eastAsia="Times New Roman" w:hAnsi="Arial" w:cs="Arial"/>
                <w:sz w:val="16"/>
                <w:szCs w:val="16"/>
                <w:lang w:val="en-US" w:eastAsia="de-DE"/>
              </w:rPr>
              <w:t>electronice</w:t>
            </w:r>
            <w:proofErr w:type="spellEnd"/>
            <w:r w:rsidRPr="001B71BF">
              <w:rPr>
                <w:rFonts w:ascii="Arial" w:eastAsia="Times New Roman" w:hAnsi="Arial" w:cs="Arial"/>
                <w:sz w:val="16"/>
                <w:szCs w:val="16"/>
                <w:lang w:val="en-US" w:eastAsia="de-DE"/>
              </w:rPr>
              <w:t xml:space="preserve"> (DEEE in </w:t>
            </w:r>
            <w:proofErr w:type="spellStart"/>
            <w:r w:rsidRPr="001B71BF">
              <w:rPr>
                <w:rFonts w:ascii="Arial" w:eastAsia="Times New Roman" w:hAnsi="Arial" w:cs="Arial"/>
                <w:sz w:val="16"/>
                <w:szCs w:val="16"/>
                <w:lang w:val="en-US" w:eastAsia="de-DE"/>
              </w:rPr>
              <w:t>romana</w:t>
            </w:r>
            <w:proofErr w:type="spellEnd"/>
            <w:r w:rsidRPr="001B71BF">
              <w:rPr>
                <w:rFonts w:ascii="Arial" w:eastAsia="Times New Roman" w:hAnsi="Arial" w:cs="Arial"/>
                <w:sz w:val="16"/>
                <w:szCs w:val="16"/>
                <w:lang w:val="en-US" w:eastAsia="de-DE"/>
              </w:rPr>
              <w:t>)</w:t>
            </w:r>
          </w:p>
          <w:p w14:paraId="66570616" w14:textId="77777777" w:rsidR="00C977A3" w:rsidRPr="001B71BF" w:rsidRDefault="00C977A3">
            <w:pPr>
              <w:rPr>
                <w:rFonts w:ascii="Arial" w:hAnsi="Arial" w:cs="Arial"/>
                <w:sz w:val="16"/>
                <w:szCs w:val="16"/>
                <w:lang w:val="en-US"/>
              </w:rPr>
            </w:pPr>
          </w:p>
        </w:tc>
      </w:tr>
      <w:tr w:rsidR="00C977A3" w:rsidRPr="001B71BF" w14:paraId="47770C70" w14:textId="77777777" w:rsidTr="00C977A3">
        <w:tc>
          <w:tcPr>
            <w:tcW w:w="1343" w:type="dxa"/>
            <w:tcBorders>
              <w:top w:val="single" w:sz="4" w:space="0" w:color="auto"/>
              <w:left w:val="single" w:sz="4" w:space="0" w:color="auto"/>
              <w:bottom w:val="single" w:sz="4" w:space="0" w:color="auto"/>
              <w:right w:val="single" w:sz="4" w:space="0" w:color="auto"/>
            </w:tcBorders>
            <w:hideMark/>
          </w:tcPr>
          <w:p w14:paraId="6C096CDD" w14:textId="77777777" w:rsidR="00C977A3" w:rsidRPr="001B71BF" w:rsidRDefault="00C977A3">
            <w:pPr>
              <w:rPr>
                <w:rFonts w:ascii="Arial" w:hAnsi="Arial" w:cs="Arial"/>
                <w:b/>
                <w:sz w:val="16"/>
                <w:szCs w:val="16"/>
                <w:lang w:val="en-US"/>
              </w:rPr>
            </w:pPr>
            <w:r w:rsidRPr="001B71BF">
              <w:rPr>
                <w:rFonts w:ascii="Arial" w:hAnsi="Arial" w:cs="Arial"/>
                <w:b/>
                <w:sz w:val="16"/>
                <w:szCs w:val="16"/>
                <w:lang w:val="en-US"/>
              </w:rPr>
              <w:t xml:space="preserve">PPW </w:t>
            </w:r>
          </w:p>
        </w:tc>
        <w:tc>
          <w:tcPr>
            <w:tcW w:w="8013" w:type="dxa"/>
            <w:tcBorders>
              <w:top w:val="single" w:sz="4" w:space="0" w:color="auto"/>
              <w:left w:val="single" w:sz="4" w:space="0" w:color="auto"/>
              <w:bottom w:val="single" w:sz="4" w:space="0" w:color="auto"/>
              <w:right w:val="single" w:sz="4" w:space="0" w:color="auto"/>
            </w:tcBorders>
            <w:hideMark/>
          </w:tcPr>
          <w:p w14:paraId="40A242CF" w14:textId="77777777" w:rsidR="00C977A3" w:rsidRPr="001B71BF" w:rsidRDefault="00C977A3">
            <w:pPr>
              <w:rPr>
                <w:rFonts w:ascii="Arial" w:hAnsi="Arial" w:cs="Arial"/>
                <w:sz w:val="16"/>
                <w:szCs w:val="16"/>
                <w:lang w:val="en-US"/>
              </w:rPr>
            </w:pPr>
            <w:r w:rsidRPr="001B71BF">
              <w:rPr>
                <w:rFonts w:ascii="Arial" w:hAnsi="Arial" w:cs="Arial"/>
                <w:sz w:val="16"/>
                <w:szCs w:val="16"/>
                <w:lang w:val="en-US"/>
              </w:rPr>
              <w:t xml:space="preserve">Packaging and Packaging Waste/ </w:t>
            </w:r>
            <w:proofErr w:type="spellStart"/>
            <w:r w:rsidRPr="001B71BF">
              <w:rPr>
                <w:rFonts w:ascii="Arial" w:hAnsi="Arial" w:cs="Arial"/>
                <w:sz w:val="16"/>
                <w:szCs w:val="16"/>
                <w:lang w:val="en-US"/>
              </w:rPr>
              <w:t>Ambalaje</w:t>
            </w:r>
            <w:proofErr w:type="spellEnd"/>
            <w:r w:rsidRPr="001B71BF">
              <w:rPr>
                <w:rFonts w:ascii="Arial" w:hAnsi="Arial" w:cs="Arial"/>
                <w:sz w:val="16"/>
                <w:szCs w:val="16"/>
                <w:lang w:val="en-US"/>
              </w:rPr>
              <w:t xml:space="preserve"> si </w:t>
            </w:r>
            <w:proofErr w:type="spellStart"/>
            <w:r w:rsidRPr="001B71BF">
              <w:rPr>
                <w:rFonts w:ascii="Arial" w:hAnsi="Arial" w:cs="Arial"/>
                <w:sz w:val="16"/>
                <w:szCs w:val="16"/>
                <w:lang w:val="en-US"/>
              </w:rPr>
              <w:t>deseuri</w:t>
            </w:r>
            <w:proofErr w:type="spellEnd"/>
            <w:r w:rsidRPr="001B71BF">
              <w:rPr>
                <w:rFonts w:ascii="Arial" w:hAnsi="Arial" w:cs="Arial"/>
                <w:sz w:val="16"/>
                <w:szCs w:val="16"/>
                <w:lang w:val="en-US"/>
              </w:rPr>
              <w:t xml:space="preserve"> de </w:t>
            </w:r>
            <w:proofErr w:type="spellStart"/>
            <w:r w:rsidRPr="001B71BF">
              <w:rPr>
                <w:rFonts w:ascii="Arial" w:hAnsi="Arial" w:cs="Arial"/>
                <w:sz w:val="16"/>
                <w:szCs w:val="16"/>
                <w:lang w:val="en-US"/>
              </w:rPr>
              <w:t>ambalaje</w:t>
            </w:r>
            <w:proofErr w:type="spellEnd"/>
          </w:p>
        </w:tc>
      </w:tr>
      <w:tr w:rsidR="00C977A3" w:rsidRPr="001B71BF" w14:paraId="5869791D" w14:textId="77777777" w:rsidTr="00C977A3">
        <w:tc>
          <w:tcPr>
            <w:tcW w:w="1343" w:type="dxa"/>
            <w:tcBorders>
              <w:top w:val="single" w:sz="4" w:space="0" w:color="auto"/>
              <w:left w:val="single" w:sz="4" w:space="0" w:color="auto"/>
              <w:bottom w:val="single" w:sz="4" w:space="0" w:color="auto"/>
              <w:right w:val="single" w:sz="4" w:space="0" w:color="auto"/>
            </w:tcBorders>
          </w:tcPr>
          <w:p w14:paraId="3D2511DC" w14:textId="77777777" w:rsidR="00C977A3" w:rsidRPr="001B71BF" w:rsidRDefault="00C977A3">
            <w:pPr>
              <w:rPr>
                <w:rFonts w:ascii="Arial" w:hAnsi="Arial" w:cs="Arial"/>
                <w:b/>
                <w:sz w:val="16"/>
                <w:szCs w:val="16"/>
                <w:lang w:val="en-US"/>
              </w:rPr>
            </w:pPr>
            <w:r w:rsidRPr="001B71BF">
              <w:rPr>
                <w:rFonts w:ascii="Arial" w:hAnsi="Arial" w:cs="Arial"/>
                <w:b/>
                <w:sz w:val="16"/>
                <w:szCs w:val="16"/>
                <w:lang w:val="en-US"/>
              </w:rPr>
              <w:t>B&amp;A</w:t>
            </w:r>
          </w:p>
          <w:p w14:paraId="522AF159" w14:textId="77777777" w:rsidR="00C977A3" w:rsidRPr="001B71BF" w:rsidRDefault="00C977A3">
            <w:pPr>
              <w:rPr>
                <w:rFonts w:ascii="Arial" w:hAnsi="Arial" w:cs="Arial"/>
                <w:b/>
                <w:sz w:val="16"/>
                <w:szCs w:val="16"/>
                <w:lang w:val="de-DE"/>
              </w:rPr>
            </w:pPr>
          </w:p>
        </w:tc>
        <w:tc>
          <w:tcPr>
            <w:tcW w:w="8013" w:type="dxa"/>
            <w:tcBorders>
              <w:top w:val="single" w:sz="4" w:space="0" w:color="auto"/>
              <w:left w:val="single" w:sz="4" w:space="0" w:color="auto"/>
              <w:bottom w:val="single" w:sz="4" w:space="0" w:color="auto"/>
              <w:right w:val="single" w:sz="4" w:space="0" w:color="auto"/>
            </w:tcBorders>
            <w:hideMark/>
          </w:tcPr>
          <w:p w14:paraId="5479C7A9" w14:textId="77777777" w:rsidR="00C977A3" w:rsidRPr="001B71BF" w:rsidRDefault="00C977A3">
            <w:pPr>
              <w:rPr>
                <w:rFonts w:ascii="Arial" w:hAnsi="Arial" w:cs="Arial"/>
                <w:sz w:val="16"/>
                <w:szCs w:val="16"/>
              </w:rPr>
            </w:pPr>
            <w:r w:rsidRPr="001B71BF">
              <w:rPr>
                <w:rFonts w:ascii="Arial" w:hAnsi="Arial" w:cs="Arial"/>
                <w:sz w:val="16"/>
                <w:szCs w:val="16"/>
              </w:rPr>
              <w:t xml:space="preserve">Baterii si Acumulatori </w:t>
            </w:r>
          </w:p>
        </w:tc>
      </w:tr>
      <w:tr w:rsidR="00C977A3" w:rsidRPr="001B71BF" w14:paraId="7C9F572A" w14:textId="77777777" w:rsidTr="00C977A3">
        <w:tc>
          <w:tcPr>
            <w:tcW w:w="1343" w:type="dxa"/>
            <w:tcBorders>
              <w:top w:val="single" w:sz="4" w:space="0" w:color="auto"/>
              <w:left w:val="single" w:sz="4" w:space="0" w:color="auto"/>
              <w:bottom w:val="single" w:sz="4" w:space="0" w:color="auto"/>
              <w:right w:val="single" w:sz="4" w:space="0" w:color="auto"/>
            </w:tcBorders>
            <w:hideMark/>
          </w:tcPr>
          <w:p w14:paraId="615829D8" w14:textId="77777777" w:rsidR="00C977A3" w:rsidRPr="001B71BF" w:rsidRDefault="00C977A3">
            <w:pPr>
              <w:rPr>
                <w:rFonts w:ascii="Arial" w:hAnsi="Arial" w:cs="Arial"/>
                <w:b/>
                <w:sz w:val="16"/>
                <w:szCs w:val="16"/>
                <w:lang w:val="en-US"/>
              </w:rPr>
            </w:pPr>
            <w:r w:rsidRPr="001B71BF">
              <w:rPr>
                <w:rFonts w:ascii="Arial" w:hAnsi="Arial" w:cs="Arial"/>
                <w:b/>
                <w:sz w:val="16"/>
                <w:szCs w:val="16"/>
                <w:lang w:val="en-US"/>
              </w:rPr>
              <w:t>ELV</w:t>
            </w:r>
          </w:p>
        </w:tc>
        <w:tc>
          <w:tcPr>
            <w:tcW w:w="8013" w:type="dxa"/>
            <w:tcBorders>
              <w:top w:val="single" w:sz="4" w:space="0" w:color="auto"/>
              <w:left w:val="single" w:sz="4" w:space="0" w:color="auto"/>
              <w:bottom w:val="single" w:sz="4" w:space="0" w:color="auto"/>
              <w:right w:val="single" w:sz="4" w:space="0" w:color="auto"/>
            </w:tcBorders>
            <w:hideMark/>
          </w:tcPr>
          <w:p w14:paraId="0E4A3B48" w14:textId="77777777" w:rsidR="00C977A3" w:rsidRPr="001B71BF" w:rsidRDefault="00C977A3">
            <w:pPr>
              <w:rPr>
                <w:rFonts w:ascii="Arial" w:hAnsi="Arial" w:cs="Arial"/>
                <w:sz w:val="16"/>
                <w:szCs w:val="16"/>
                <w:lang w:val="de-DE"/>
              </w:rPr>
            </w:pPr>
            <w:r w:rsidRPr="001B71BF">
              <w:rPr>
                <w:rFonts w:ascii="Arial" w:hAnsi="Arial" w:cs="Arial"/>
                <w:sz w:val="16"/>
                <w:szCs w:val="16"/>
              </w:rPr>
              <w:t xml:space="preserve"> End of life vehicles </w:t>
            </w:r>
          </w:p>
        </w:tc>
      </w:tr>
    </w:tbl>
    <w:p w14:paraId="07DFD741" w14:textId="77777777" w:rsidR="00C977A3" w:rsidRPr="001B71BF" w:rsidRDefault="00C977A3" w:rsidP="00C977A3">
      <w:pPr>
        <w:rPr>
          <w:sz w:val="16"/>
          <w:szCs w:val="16"/>
        </w:rPr>
      </w:pPr>
    </w:p>
    <w:p w14:paraId="52123027" w14:textId="77777777" w:rsidR="00C977A3" w:rsidRPr="002B7B30" w:rsidRDefault="00C977A3">
      <w:pPr>
        <w:rPr>
          <w:lang w:val="en-GB"/>
        </w:rPr>
      </w:pPr>
    </w:p>
    <w:sectPr w:rsidR="00C977A3" w:rsidRPr="002B7B30">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50C6A" w14:textId="77777777" w:rsidR="007B56A5" w:rsidRDefault="007B56A5" w:rsidP="00B522A2">
      <w:pPr>
        <w:spacing w:after="0" w:line="240" w:lineRule="auto"/>
      </w:pPr>
      <w:r>
        <w:separator/>
      </w:r>
    </w:p>
  </w:endnote>
  <w:endnote w:type="continuationSeparator" w:id="0">
    <w:p w14:paraId="6F8EFF27" w14:textId="77777777" w:rsidR="007B56A5" w:rsidRDefault="007B56A5" w:rsidP="00B5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F131" w14:textId="77777777" w:rsidR="00B522A2" w:rsidRDefault="00B522A2">
    <w:pPr>
      <w:pStyle w:val="Footer"/>
    </w:pPr>
    <w:r>
      <w:rPr>
        <w:noProof/>
        <w:lang w:val="de-DE" w:eastAsia="de-DE"/>
      </w:rPr>
      <mc:AlternateContent>
        <mc:Choice Requires="wpg">
          <w:drawing>
            <wp:anchor distT="0" distB="0" distL="114300" distR="114300" simplePos="0" relativeHeight="251666432" behindDoc="0" locked="0" layoutInCell="1" allowOverlap="1" wp14:anchorId="1CE27FDB" wp14:editId="384FA7A9">
              <wp:simplePos x="0" y="0"/>
              <wp:positionH relativeFrom="rightMargin">
                <wp:align>left</wp:align>
              </wp:positionH>
              <wp:positionV relativeFrom="page">
                <wp:align>bottom</wp:align>
              </wp:positionV>
              <wp:extent cx="73152" cy="699247"/>
              <wp:effectExtent l="0" t="0" r="22225" b="10795"/>
              <wp:wrapNone/>
              <wp:docPr id="223" name="Skupina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Samooblika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Samooblika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Samooblika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3226AB4" id="Skupina 223" o:spid="_x0000_s1026" style="position:absolute;margin-left:0;margin-top:0;width:5.75pt;height:55.05pt;z-index:251666432;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">
              <v:shapetype id="_x0000_t32" coordsize="21600,21600" o:spt="32" o:oned="t" path="m,l21600,21600e" filled="f">
                <v:path arrowok="t" fillok="f" o:connecttype="none"/>
                <o:lock v:ext="edit" shapetype="t"/>
              </v:shapetype>
              <v:shape id="Samooblika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Samooblika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Samooblika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62DFD396" wp14:editId="3FC50F7D">
              <wp:simplePos x="0" y="0"/>
              <wp:positionH relativeFrom="margin">
                <wp:align>center</wp:align>
              </wp:positionH>
              <wp:positionV relativeFrom="page">
                <wp:align>bottom</wp:align>
              </wp:positionV>
              <wp:extent cx="5939155" cy="740410"/>
              <wp:effectExtent l="0" t="0" r="4445" b="0"/>
              <wp:wrapNone/>
              <wp:docPr id="451" name="Pravokotni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3E833" w14:textId="77777777" w:rsidR="00B522A2" w:rsidRDefault="00B522A2">
                          <w:pPr>
                            <w:jc w:val="right"/>
                          </w:pPr>
                          <w:r>
                            <w:fldChar w:fldCharType="begin"/>
                          </w:r>
                          <w:r>
                            <w:instrText>PAGE   \* MERGEFORMAT</w:instrText>
                          </w:r>
                          <w:r>
                            <w:fldChar w:fldCharType="separate"/>
                          </w:r>
                          <w:r w:rsidR="001B71BF">
                            <w:rPr>
                              <w:noProof/>
                            </w:rPr>
                            <w:t>4</w:t>
                          </w:r>
                          <w:r>
                            <w:fldChar w:fldCharType="end"/>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2DFD396" id="Pravokotnik 451" o:spid="_x0000_s1026" style="position:absolute;margin-left:0;margin-top:0;width:467.65pt;height:58.3pt;z-index:25166540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" filled="f" stroked="f">
              <v:textbox inset=",0">
                <w:txbxContent>
                  <w:p w14:paraId="6273E833" w14:textId="77777777" w:rsidR="00B522A2" w:rsidRDefault="00B522A2">
                    <w:pPr>
                      <w:jc w:val="right"/>
                    </w:pPr>
                    <w:r>
                      <w:fldChar w:fldCharType="begin"/>
                    </w:r>
                    <w:r>
                      <w:instrText>PAGE   \* MERGEFORMAT</w:instrText>
                    </w:r>
                    <w:r>
                      <w:fldChar w:fldCharType="separate"/>
                    </w:r>
                    <w:r w:rsidR="001B71BF">
                      <w:rPr>
                        <w:noProof/>
                      </w:rPr>
                      <w:t>4</w:t>
                    </w:r>
                    <w: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B01AE" w14:textId="77777777" w:rsidR="007B56A5" w:rsidRDefault="007B56A5" w:rsidP="00B522A2">
      <w:pPr>
        <w:spacing w:after="0" w:line="240" w:lineRule="auto"/>
      </w:pPr>
      <w:r>
        <w:separator/>
      </w:r>
    </w:p>
  </w:footnote>
  <w:footnote w:type="continuationSeparator" w:id="0">
    <w:p w14:paraId="3F008221" w14:textId="77777777" w:rsidR="007B56A5" w:rsidRDefault="007B56A5" w:rsidP="00B52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5A58" w14:textId="77777777" w:rsidR="00B522A2" w:rsidRDefault="001B71BF">
    <w:pPr>
      <w:pStyle w:val="Header"/>
    </w:pPr>
    <w:r>
      <w:rPr>
        <w:noProof/>
      </w:rPr>
      <w:pict w14:anchorId="78FB5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8070" o:spid="_x0000_s2050" type="#_x0000_t136" style="position:absolute;margin-left:0;margin-top:0;width:543.55pt;height:95.9pt;rotation:315;z-index:-251655168;mso-position-horizontal:center;mso-position-horizontal-relative:margin;mso-position-vertical:center;mso-position-vertical-relative:margin" o:allowincell="f" fillcolor="#70ad47 [3209]" stroked="f">
          <v:fill opacity=".5"/>
          <v:textpath style="font-family:&quot;Calibri&quot;;font-size:1pt" string="DRAFT TEMPLATE EP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B746" w14:textId="66929617" w:rsidR="00B522A2" w:rsidRDefault="001B71BF" w:rsidP="000734F8">
    <w:pPr>
      <w:pStyle w:val="Header"/>
      <w:jc w:val="right"/>
    </w:pPr>
    <w:r>
      <w:rPr>
        <w:noProof/>
      </w:rPr>
      <w:pict w14:anchorId="5C755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8071" o:spid="_x0000_s2051" type="#_x0000_t136" style="position:absolute;left:0;text-align:left;margin-left:0;margin-top:0;width:543.55pt;height:95.9pt;rotation:315;z-index:-251653120;mso-position-horizontal:center;mso-position-horizontal-relative:margin;mso-position-vertical:center;mso-position-vertical-relative:margin" o:allowincell="f" fillcolor="#70ad47 [3209]" stroked="f">
          <v:fill opacity=".5"/>
          <v:textpath style="font-family:&quot;Calibri&quot;;font-size:1pt" string="DRAFT TEMPLATE EPR"/>
          <w10:wrap anchorx="margin" anchory="margin"/>
        </v:shape>
      </w:pict>
    </w:r>
    <w:r w:rsidR="00B522A2">
      <w:t>MOVECO  - INOVA</w:t>
    </w:r>
    <w:r w:rsidR="00CE1AEC">
      <w:t>RE PENTRU ECONOMIA CIRCULAR</w:t>
    </w:r>
    <w:r w:rsidR="00806F9D">
      <w:t>Ă</w:t>
    </w:r>
    <w:r w:rsidR="00B522A2">
      <w:t xml:space="preserve"> – </w:t>
    </w:r>
    <w:r w:rsidR="00CE1AEC">
      <w:t xml:space="preserve">MODEL CHESTIONAR </w:t>
    </w:r>
    <w:r w:rsidR="000734F8">
      <w:rPr>
        <w:noProof/>
        <w:lang w:val="de-DE" w:eastAsia="de-DE"/>
      </w:rPr>
      <w:drawing>
        <wp:inline distT="0" distB="0" distL="0" distR="0" wp14:anchorId="57465E2F" wp14:editId="2D95A2B5">
          <wp:extent cx="1938655" cy="749935"/>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499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C120" w14:textId="77777777" w:rsidR="00B522A2" w:rsidRDefault="001B71BF">
    <w:pPr>
      <w:pStyle w:val="Header"/>
    </w:pPr>
    <w:r>
      <w:rPr>
        <w:noProof/>
      </w:rPr>
      <w:pict w14:anchorId="05EFF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8069" o:spid="_x0000_s2049" type="#_x0000_t136" style="position:absolute;margin-left:0;margin-top:0;width:543.55pt;height:95.9pt;rotation:315;z-index:-251657216;mso-position-horizontal:center;mso-position-horizontal-relative:margin;mso-position-vertical:center;mso-position-vertical-relative:margin" o:allowincell="f" fillcolor="#70ad47 [3209]" stroked="f">
          <v:fill opacity=".5"/>
          <v:textpath style="font-family:&quot;Calibri&quot;;font-size:1pt" string="DRAFT TEMPLATE EP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4BA6"/>
    <w:multiLevelType w:val="hybridMultilevel"/>
    <w:tmpl w:val="E86E8B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80A6BBD"/>
    <w:multiLevelType w:val="hybridMultilevel"/>
    <w:tmpl w:val="13E8FD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F7F16"/>
    <w:multiLevelType w:val="hybridMultilevel"/>
    <w:tmpl w:val="A37A123A"/>
    <w:lvl w:ilvl="0" w:tplc="04240001">
      <w:start w:val="1"/>
      <w:numFmt w:val="bullet"/>
      <w:lvlText w:val=""/>
      <w:lvlJc w:val="left"/>
      <w:pPr>
        <w:ind w:left="749" w:hanging="360"/>
      </w:pPr>
      <w:rPr>
        <w:rFonts w:ascii="Symbol" w:hAnsi="Symbo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3" w15:restartNumberingAfterBreak="0">
    <w:nsid w:val="201D3A65"/>
    <w:multiLevelType w:val="hybridMultilevel"/>
    <w:tmpl w:val="FF308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4864A3"/>
    <w:multiLevelType w:val="hybridMultilevel"/>
    <w:tmpl w:val="13F609E2"/>
    <w:lvl w:ilvl="0" w:tplc="E79AB2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ED7DA9"/>
    <w:multiLevelType w:val="hybridMultilevel"/>
    <w:tmpl w:val="12E4F124"/>
    <w:lvl w:ilvl="0" w:tplc="E79AB28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916776A"/>
    <w:multiLevelType w:val="hybridMultilevel"/>
    <w:tmpl w:val="03146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8B2F75"/>
    <w:multiLevelType w:val="hybridMultilevel"/>
    <w:tmpl w:val="90104504"/>
    <w:lvl w:ilvl="0" w:tplc="C6D08EF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F1167D"/>
    <w:multiLevelType w:val="hybridMultilevel"/>
    <w:tmpl w:val="B7A6FBB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46478E1"/>
    <w:multiLevelType w:val="hybridMultilevel"/>
    <w:tmpl w:val="42B0C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4B74FF"/>
    <w:multiLevelType w:val="hybridMultilevel"/>
    <w:tmpl w:val="6DB2DF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D6508BF"/>
    <w:multiLevelType w:val="hybridMultilevel"/>
    <w:tmpl w:val="7DD0F9E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2" w15:restartNumberingAfterBreak="0">
    <w:nsid w:val="738F0A63"/>
    <w:multiLevelType w:val="hybridMultilevel"/>
    <w:tmpl w:val="62D29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E6484B"/>
    <w:multiLevelType w:val="hybridMultilevel"/>
    <w:tmpl w:val="777430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12"/>
  </w:num>
  <w:num w:numId="7">
    <w:abstractNumId w:val="13"/>
  </w:num>
  <w:num w:numId="8">
    <w:abstractNumId w:val="10"/>
  </w:num>
  <w:num w:numId="9">
    <w:abstractNumId w:val="9"/>
  </w:num>
  <w:num w:numId="10">
    <w:abstractNumId w:val="0"/>
  </w:num>
  <w:num w:numId="11">
    <w:abstractNumId w:val="8"/>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4C"/>
    <w:rsid w:val="00001263"/>
    <w:rsid w:val="0001254A"/>
    <w:rsid w:val="00024B4C"/>
    <w:rsid w:val="0003009A"/>
    <w:rsid w:val="000463A0"/>
    <w:rsid w:val="00051691"/>
    <w:rsid w:val="00052237"/>
    <w:rsid w:val="000734F8"/>
    <w:rsid w:val="0007352F"/>
    <w:rsid w:val="00081045"/>
    <w:rsid w:val="00087D5F"/>
    <w:rsid w:val="000A302B"/>
    <w:rsid w:val="000A49ED"/>
    <w:rsid w:val="000B374D"/>
    <w:rsid w:val="000B6257"/>
    <w:rsid w:val="000C528A"/>
    <w:rsid w:val="000E0973"/>
    <w:rsid w:val="000E16C8"/>
    <w:rsid w:val="000E3BEC"/>
    <w:rsid w:val="00103795"/>
    <w:rsid w:val="00113A77"/>
    <w:rsid w:val="0011595A"/>
    <w:rsid w:val="0015010D"/>
    <w:rsid w:val="00175CED"/>
    <w:rsid w:val="00184435"/>
    <w:rsid w:val="00191F82"/>
    <w:rsid w:val="001B2A5C"/>
    <w:rsid w:val="001B4ECE"/>
    <w:rsid w:val="001B71BF"/>
    <w:rsid w:val="001C1D92"/>
    <w:rsid w:val="001D6C49"/>
    <w:rsid w:val="001F67AA"/>
    <w:rsid w:val="00262DA4"/>
    <w:rsid w:val="00282E8C"/>
    <w:rsid w:val="002A25A2"/>
    <w:rsid w:val="002B36CD"/>
    <w:rsid w:val="002B7B30"/>
    <w:rsid w:val="002D6435"/>
    <w:rsid w:val="002F66D6"/>
    <w:rsid w:val="00300F46"/>
    <w:rsid w:val="003044AA"/>
    <w:rsid w:val="00321947"/>
    <w:rsid w:val="00326C61"/>
    <w:rsid w:val="003317CF"/>
    <w:rsid w:val="00350053"/>
    <w:rsid w:val="00353459"/>
    <w:rsid w:val="00370420"/>
    <w:rsid w:val="003713AF"/>
    <w:rsid w:val="00392CE6"/>
    <w:rsid w:val="003A5BA0"/>
    <w:rsid w:val="003C4A78"/>
    <w:rsid w:val="003E2E54"/>
    <w:rsid w:val="003F4FF9"/>
    <w:rsid w:val="0040325E"/>
    <w:rsid w:val="00421738"/>
    <w:rsid w:val="00425E6A"/>
    <w:rsid w:val="004272A5"/>
    <w:rsid w:val="004500E6"/>
    <w:rsid w:val="004607CE"/>
    <w:rsid w:val="0046338E"/>
    <w:rsid w:val="00463F59"/>
    <w:rsid w:val="004A67C3"/>
    <w:rsid w:val="004B6347"/>
    <w:rsid w:val="004B6767"/>
    <w:rsid w:val="004D3B8A"/>
    <w:rsid w:val="004D5E0C"/>
    <w:rsid w:val="004E538D"/>
    <w:rsid w:val="004F40B7"/>
    <w:rsid w:val="004F4676"/>
    <w:rsid w:val="00506005"/>
    <w:rsid w:val="005119A1"/>
    <w:rsid w:val="00523958"/>
    <w:rsid w:val="00525283"/>
    <w:rsid w:val="0053348A"/>
    <w:rsid w:val="00543240"/>
    <w:rsid w:val="00560769"/>
    <w:rsid w:val="00581A91"/>
    <w:rsid w:val="00584CCD"/>
    <w:rsid w:val="00586163"/>
    <w:rsid w:val="00593FEF"/>
    <w:rsid w:val="0059487A"/>
    <w:rsid w:val="005A6C4D"/>
    <w:rsid w:val="005B0EE1"/>
    <w:rsid w:val="005B46B5"/>
    <w:rsid w:val="005B560F"/>
    <w:rsid w:val="005C35E4"/>
    <w:rsid w:val="0060316D"/>
    <w:rsid w:val="00604F7C"/>
    <w:rsid w:val="006075A0"/>
    <w:rsid w:val="00610D70"/>
    <w:rsid w:val="00630655"/>
    <w:rsid w:val="00670DA5"/>
    <w:rsid w:val="006756D4"/>
    <w:rsid w:val="006772CF"/>
    <w:rsid w:val="00695BBC"/>
    <w:rsid w:val="006A5CD2"/>
    <w:rsid w:val="00703D18"/>
    <w:rsid w:val="007457AC"/>
    <w:rsid w:val="00753FE1"/>
    <w:rsid w:val="00764C7D"/>
    <w:rsid w:val="0077116F"/>
    <w:rsid w:val="00771B98"/>
    <w:rsid w:val="007727F2"/>
    <w:rsid w:val="0078297B"/>
    <w:rsid w:val="007B0C43"/>
    <w:rsid w:val="007B47B3"/>
    <w:rsid w:val="007B4D77"/>
    <w:rsid w:val="007B56A5"/>
    <w:rsid w:val="00800097"/>
    <w:rsid w:val="00806AFD"/>
    <w:rsid w:val="00806F9D"/>
    <w:rsid w:val="00807809"/>
    <w:rsid w:val="008147B9"/>
    <w:rsid w:val="008157F9"/>
    <w:rsid w:val="00820CC0"/>
    <w:rsid w:val="00821FDF"/>
    <w:rsid w:val="00826A04"/>
    <w:rsid w:val="00827F3D"/>
    <w:rsid w:val="00845115"/>
    <w:rsid w:val="00887375"/>
    <w:rsid w:val="008A693F"/>
    <w:rsid w:val="008B1B95"/>
    <w:rsid w:val="008B7B8E"/>
    <w:rsid w:val="0090765F"/>
    <w:rsid w:val="0092685D"/>
    <w:rsid w:val="00962C1A"/>
    <w:rsid w:val="00963F87"/>
    <w:rsid w:val="0099710A"/>
    <w:rsid w:val="009A52A1"/>
    <w:rsid w:val="009B357D"/>
    <w:rsid w:val="009B3F1F"/>
    <w:rsid w:val="009C78E3"/>
    <w:rsid w:val="009E4974"/>
    <w:rsid w:val="009E5FBA"/>
    <w:rsid w:val="009F7991"/>
    <w:rsid w:val="00A25A72"/>
    <w:rsid w:val="00A3273D"/>
    <w:rsid w:val="00A36D61"/>
    <w:rsid w:val="00A64D64"/>
    <w:rsid w:val="00A80B39"/>
    <w:rsid w:val="00A80D8A"/>
    <w:rsid w:val="00A853CA"/>
    <w:rsid w:val="00A91B9E"/>
    <w:rsid w:val="00AA6DA8"/>
    <w:rsid w:val="00AC5B56"/>
    <w:rsid w:val="00AD4AF4"/>
    <w:rsid w:val="00AD4EB7"/>
    <w:rsid w:val="00AD5F5A"/>
    <w:rsid w:val="00AE1839"/>
    <w:rsid w:val="00AF420F"/>
    <w:rsid w:val="00B06835"/>
    <w:rsid w:val="00B2072D"/>
    <w:rsid w:val="00B3368F"/>
    <w:rsid w:val="00B34435"/>
    <w:rsid w:val="00B522A2"/>
    <w:rsid w:val="00B60624"/>
    <w:rsid w:val="00B77660"/>
    <w:rsid w:val="00B833A3"/>
    <w:rsid w:val="00BD4E0D"/>
    <w:rsid w:val="00BF3D52"/>
    <w:rsid w:val="00BF56BC"/>
    <w:rsid w:val="00C40DA7"/>
    <w:rsid w:val="00C452B5"/>
    <w:rsid w:val="00C61586"/>
    <w:rsid w:val="00C977A3"/>
    <w:rsid w:val="00CA78B5"/>
    <w:rsid w:val="00CC0B79"/>
    <w:rsid w:val="00CD293F"/>
    <w:rsid w:val="00CE1AEC"/>
    <w:rsid w:val="00CE6E8D"/>
    <w:rsid w:val="00CE714F"/>
    <w:rsid w:val="00D23B6D"/>
    <w:rsid w:val="00D31D74"/>
    <w:rsid w:val="00D62099"/>
    <w:rsid w:val="00D70739"/>
    <w:rsid w:val="00D72261"/>
    <w:rsid w:val="00D85D71"/>
    <w:rsid w:val="00D94AD3"/>
    <w:rsid w:val="00D94CEE"/>
    <w:rsid w:val="00DB1364"/>
    <w:rsid w:val="00DB4ED5"/>
    <w:rsid w:val="00DB610E"/>
    <w:rsid w:val="00DF79C7"/>
    <w:rsid w:val="00E04B98"/>
    <w:rsid w:val="00E34906"/>
    <w:rsid w:val="00E44B54"/>
    <w:rsid w:val="00E62B7B"/>
    <w:rsid w:val="00E64737"/>
    <w:rsid w:val="00E73AB4"/>
    <w:rsid w:val="00E7715A"/>
    <w:rsid w:val="00E8314B"/>
    <w:rsid w:val="00ED21BC"/>
    <w:rsid w:val="00ED2987"/>
    <w:rsid w:val="00EE47E2"/>
    <w:rsid w:val="00EE4C64"/>
    <w:rsid w:val="00F03A9C"/>
    <w:rsid w:val="00F0443D"/>
    <w:rsid w:val="00F049FE"/>
    <w:rsid w:val="00F074E6"/>
    <w:rsid w:val="00F20A0F"/>
    <w:rsid w:val="00F373C0"/>
    <w:rsid w:val="00F40777"/>
    <w:rsid w:val="00F41BFB"/>
    <w:rsid w:val="00F462BC"/>
    <w:rsid w:val="00F47443"/>
    <w:rsid w:val="00F657BB"/>
    <w:rsid w:val="00F70317"/>
    <w:rsid w:val="00F77A9A"/>
    <w:rsid w:val="00F8044D"/>
    <w:rsid w:val="00F87180"/>
    <w:rsid w:val="00F91386"/>
    <w:rsid w:val="00F93403"/>
    <w:rsid w:val="00FA7CED"/>
    <w:rsid w:val="00FB385F"/>
    <w:rsid w:val="00FB7B90"/>
    <w:rsid w:val="00FC63AC"/>
    <w:rsid w:val="00FE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3B8D2C"/>
  <w15:chartTrackingRefBased/>
  <w15:docId w15:val="{48231379-B93B-407B-88A9-DAC9F1C2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B30"/>
    <w:pPr>
      <w:ind w:left="720"/>
      <w:contextualSpacing/>
    </w:pPr>
  </w:style>
  <w:style w:type="paragraph" w:styleId="Header">
    <w:name w:val="header"/>
    <w:basedOn w:val="Normal"/>
    <w:link w:val="HeaderChar"/>
    <w:uiPriority w:val="99"/>
    <w:unhideWhenUsed/>
    <w:rsid w:val="00B522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2A2"/>
  </w:style>
  <w:style w:type="paragraph" w:styleId="Footer">
    <w:name w:val="footer"/>
    <w:basedOn w:val="Normal"/>
    <w:link w:val="FooterChar"/>
    <w:uiPriority w:val="99"/>
    <w:unhideWhenUsed/>
    <w:rsid w:val="00B522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2A2"/>
  </w:style>
  <w:style w:type="paragraph" w:styleId="BalloonText">
    <w:name w:val="Balloon Text"/>
    <w:basedOn w:val="Normal"/>
    <w:link w:val="BalloonTextChar"/>
    <w:uiPriority w:val="99"/>
    <w:semiHidden/>
    <w:unhideWhenUsed/>
    <w:rsid w:val="0060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6D"/>
    <w:rPr>
      <w:rFonts w:ascii="Segoe UI" w:hAnsi="Segoe UI" w:cs="Segoe UI"/>
      <w:sz w:val="18"/>
      <w:szCs w:val="18"/>
    </w:rPr>
  </w:style>
  <w:style w:type="character" w:styleId="CommentReference">
    <w:name w:val="annotation reference"/>
    <w:basedOn w:val="DefaultParagraphFont"/>
    <w:uiPriority w:val="99"/>
    <w:semiHidden/>
    <w:unhideWhenUsed/>
    <w:rsid w:val="0011595A"/>
    <w:rPr>
      <w:sz w:val="16"/>
      <w:szCs w:val="16"/>
    </w:rPr>
  </w:style>
  <w:style w:type="paragraph" w:styleId="CommentText">
    <w:name w:val="annotation text"/>
    <w:basedOn w:val="Normal"/>
    <w:link w:val="CommentTextChar"/>
    <w:uiPriority w:val="99"/>
    <w:semiHidden/>
    <w:unhideWhenUsed/>
    <w:rsid w:val="0011595A"/>
    <w:pPr>
      <w:spacing w:line="240" w:lineRule="auto"/>
    </w:pPr>
    <w:rPr>
      <w:sz w:val="20"/>
      <w:szCs w:val="20"/>
    </w:rPr>
  </w:style>
  <w:style w:type="character" w:customStyle="1" w:styleId="CommentTextChar">
    <w:name w:val="Comment Text Char"/>
    <w:basedOn w:val="DefaultParagraphFont"/>
    <w:link w:val="CommentText"/>
    <w:uiPriority w:val="99"/>
    <w:semiHidden/>
    <w:rsid w:val="0011595A"/>
    <w:rPr>
      <w:sz w:val="20"/>
      <w:szCs w:val="20"/>
    </w:rPr>
  </w:style>
  <w:style w:type="paragraph" w:styleId="CommentSubject">
    <w:name w:val="annotation subject"/>
    <w:basedOn w:val="CommentText"/>
    <w:next w:val="CommentText"/>
    <w:link w:val="CommentSubjectChar"/>
    <w:uiPriority w:val="99"/>
    <w:semiHidden/>
    <w:unhideWhenUsed/>
    <w:rsid w:val="0011595A"/>
    <w:rPr>
      <w:b/>
      <w:bCs/>
    </w:rPr>
  </w:style>
  <w:style w:type="character" w:customStyle="1" w:styleId="CommentSubjectChar">
    <w:name w:val="Comment Subject Char"/>
    <w:basedOn w:val="CommentTextChar"/>
    <w:link w:val="CommentSubject"/>
    <w:uiPriority w:val="99"/>
    <w:semiHidden/>
    <w:rsid w:val="0011595A"/>
    <w:rPr>
      <w:b/>
      <w:bCs/>
      <w:sz w:val="20"/>
      <w:szCs w:val="20"/>
    </w:rPr>
  </w:style>
  <w:style w:type="paragraph" w:styleId="HTMLPreformatted">
    <w:name w:val="HTML Preformatted"/>
    <w:basedOn w:val="Normal"/>
    <w:link w:val="HTMLPreformattedChar"/>
    <w:uiPriority w:val="99"/>
    <w:semiHidden/>
    <w:unhideWhenUsed/>
    <w:rsid w:val="0082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826A04"/>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7902">
      <w:bodyDiv w:val="1"/>
      <w:marLeft w:val="0"/>
      <w:marRight w:val="0"/>
      <w:marTop w:val="0"/>
      <w:marBottom w:val="0"/>
      <w:divBdr>
        <w:top w:val="none" w:sz="0" w:space="0" w:color="auto"/>
        <w:left w:val="none" w:sz="0" w:space="0" w:color="auto"/>
        <w:bottom w:val="none" w:sz="0" w:space="0" w:color="auto"/>
        <w:right w:val="none" w:sz="0" w:space="0" w:color="auto"/>
      </w:divBdr>
    </w:div>
    <w:div w:id="461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D03DE5-58E6-4B79-85DF-8EB2742F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7274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Bozic Cerar</dc:creator>
  <cp:keywords/>
  <dc:description/>
  <cp:lastModifiedBy>diana siman</cp:lastModifiedBy>
  <cp:revision>87</cp:revision>
  <cp:lastPrinted>2017-02-14T07:28:00Z</cp:lastPrinted>
  <dcterms:created xsi:type="dcterms:W3CDTF">2017-02-14T08:58:00Z</dcterms:created>
  <dcterms:modified xsi:type="dcterms:W3CDTF">2017-04-07T06:52:00Z</dcterms:modified>
</cp:coreProperties>
</file>